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Default Extension="jpeg" ContentType="image/jpeg"/>
  <Default Extension="gif" ContentType="image/gif"/>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7913BC" w:rsidRDefault="007913BC" w:rsidP="007913BC">
      <w:pPr>
        <w:pStyle w:val="ListParagraph"/>
        <w:ind w:left="1440"/>
        <w:rPr>
          <w:sz w:val="28"/>
        </w:rPr>
      </w:pPr>
    </w:p>
    <w:p w:rsidR="007913BC" w:rsidRPr="001A1A57" w:rsidRDefault="007913BC" w:rsidP="00A228A6">
      <w:pPr>
        <w:pStyle w:val="ListParagraph"/>
        <w:numPr>
          <w:ilvl w:val="0"/>
          <w:numId w:val="2"/>
        </w:numPr>
        <w:rPr>
          <w:b/>
          <w:sz w:val="32"/>
        </w:rPr>
      </w:pPr>
      <w:r w:rsidRPr="001A1A57">
        <w:rPr>
          <w:b/>
          <w:sz w:val="32"/>
        </w:rPr>
        <w:t>Religious, Social, and Theological Developments during the Hasmonean Period (167 – 63 B.C.)</w:t>
      </w:r>
    </w:p>
    <w:p w:rsidR="007913BC" w:rsidRDefault="007913BC" w:rsidP="007913BC">
      <w:pPr>
        <w:pStyle w:val="ListParagraph"/>
        <w:rPr>
          <w:sz w:val="28"/>
        </w:rPr>
      </w:pPr>
    </w:p>
    <w:p w:rsidR="007913BC" w:rsidRDefault="007913BC" w:rsidP="007913BC">
      <w:pPr>
        <w:pStyle w:val="ListParagraph"/>
        <w:numPr>
          <w:ilvl w:val="1"/>
          <w:numId w:val="2"/>
        </w:numPr>
        <w:rPr>
          <w:b/>
          <w:sz w:val="28"/>
        </w:rPr>
      </w:pPr>
      <w:r w:rsidRPr="001A1A57">
        <w:rPr>
          <w:b/>
          <w:sz w:val="28"/>
        </w:rPr>
        <w:t>Jewish Sects.</w:t>
      </w:r>
    </w:p>
    <w:p w:rsidR="007913BC" w:rsidRPr="001A1A57" w:rsidRDefault="007913BC" w:rsidP="007913BC">
      <w:pPr>
        <w:pStyle w:val="ListParagraph"/>
        <w:ind w:left="1440"/>
        <w:rPr>
          <w:b/>
          <w:sz w:val="28"/>
        </w:rPr>
      </w:pPr>
    </w:p>
    <w:p w:rsidR="007913BC" w:rsidRPr="00DD5815" w:rsidRDefault="007913BC" w:rsidP="007913BC">
      <w:pPr>
        <w:pStyle w:val="ListParagraph"/>
        <w:numPr>
          <w:ilvl w:val="2"/>
          <w:numId w:val="2"/>
        </w:numPr>
        <w:rPr>
          <w:b/>
          <w:sz w:val="28"/>
        </w:rPr>
      </w:pPr>
      <w:r>
        <w:t xml:space="preserve">Toward the end of his treatment of Jonathan (161-142), Josephus breaks in with this description of the “3 Jewish Sects.” </w:t>
      </w:r>
    </w:p>
    <w:p w:rsidR="007913BC" w:rsidRDefault="007913BC" w:rsidP="007913BC">
      <w:pPr>
        <w:pStyle w:val="ListParagraph"/>
      </w:pPr>
    </w:p>
    <w:p w:rsidR="007913BC" w:rsidRDefault="007913BC" w:rsidP="007913BC">
      <w:pPr>
        <w:pStyle w:val="ListParagraph"/>
      </w:pPr>
    </w:p>
    <w:p w:rsidR="007913BC" w:rsidRDefault="009405C3" w:rsidP="007913BC">
      <w:pPr>
        <w:pStyle w:val="ListParagraph"/>
      </w:pPr>
      <w:r w:rsidRPr="009405C3">
        <w:rPr>
          <w:b/>
          <w:noProof/>
        </w:rPr>
        <w:pict>
          <v:shapetype id="_x0000_t202" coordsize="21600,21600" o:spt="202" path="m0,0l0,21600,21600,21600,21600,0xe">
            <v:stroke joinstyle="miter"/>
            <v:path gradientshapeok="t" o:connecttype="rect"/>
          </v:shapetype>
          <v:shape id="_x0000_s1026" type="#_x0000_t202" style="position:absolute;left:0;text-align:left;margin-left:18pt;margin-top:22.15pt;width:520pt;height:142pt;z-index:251660288;mso-wrap-edited:f;mso-position-horizontal:absolute;mso-position-vertical:absolute" wrapcoords="-225 -225 -225 21600 22050 21600 22050 -225 -225 -225" filled="f" strokeweight="2pt">
            <v:fill o:detectmouseclick="t"/>
            <v:textbox inset=",7.2pt,,7.2pt">
              <w:txbxContent>
                <w:p w:rsidR="005A3286" w:rsidRPr="000A391F" w:rsidRDefault="005A3286" w:rsidP="007913BC">
                  <w:pPr>
                    <w:jc w:val="center"/>
                    <w:rPr>
                      <w:b/>
                      <w:i/>
                      <w:sz w:val="20"/>
                    </w:rPr>
                  </w:pPr>
                  <w:r>
                    <w:rPr>
                      <w:b/>
                      <w:i/>
                      <w:sz w:val="20"/>
                    </w:rPr>
                    <w:t>Josephus on the three Jewish Sects (Ant. 13.5.9)</w:t>
                  </w:r>
                </w:p>
                <w:p w:rsidR="005A3286" w:rsidRDefault="005A3286" w:rsidP="007913BC">
                  <w:pPr>
                    <w:rPr>
                      <w:sz w:val="20"/>
                    </w:rPr>
                  </w:pPr>
                </w:p>
                <w:p w:rsidR="005A3286" w:rsidRPr="000A391F" w:rsidRDefault="005A3286" w:rsidP="007913BC">
                  <w:pPr>
                    <w:rPr>
                      <w:sz w:val="20"/>
                    </w:rPr>
                  </w:pPr>
                  <w:r w:rsidRPr="000A391F">
                    <w:rPr>
                      <w:sz w:val="20"/>
                    </w:rPr>
                    <w:t xml:space="preserve">At this time there were three sects among the Jews, who had different opinions concerning human actions; the one was called the sect of the </w:t>
                  </w:r>
                  <w:r w:rsidRPr="00EB12DE">
                    <w:rPr>
                      <w:b/>
                      <w:sz w:val="20"/>
                    </w:rPr>
                    <w:t>Pharisees</w:t>
                  </w:r>
                  <w:r w:rsidRPr="000A391F">
                    <w:rPr>
                      <w:sz w:val="20"/>
                    </w:rPr>
                    <w:t xml:space="preserve">, another the sect of the </w:t>
                  </w:r>
                  <w:r w:rsidRPr="00EB12DE">
                    <w:rPr>
                      <w:b/>
                      <w:sz w:val="20"/>
                    </w:rPr>
                    <w:t>Sadducees</w:t>
                  </w:r>
                  <w:r w:rsidRPr="000A391F">
                    <w:rPr>
                      <w:sz w:val="20"/>
                    </w:rPr>
                    <w:t xml:space="preserve">, and the other the sect of the </w:t>
                  </w:r>
                  <w:r w:rsidRPr="00EB12DE">
                    <w:rPr>
                      <w:b/>
                      <w:sz w:val="20"/>
                    </w:rPr>
                    <w:t>Essenes</w:t>
                  </w:r>
                  <w:r w:rsidRPr="000A391F">
                    <w:rPr>
                      <w:sz w:val="20"/>
                    </w:rPr>
                    <w:t xml:space="preserve">. Now for the Pharisees, </w:t>
                  </w:r>
                  <w:bookmarkStart w:id="0" w:name="EndNote_Ant_13.11a"/>
                  <w:bookmarkEnd w:id="0"/>
                  <w:r w:rsidRPr="000A391F">
                    <w:rPr>
                      <w:sz w:val="20"/>
                    </w:rPr>
                    <w:t>they say that some actions, but not all, are the work of fate, and some of them are in our own power, and that they are liable to fate, but are not caused by fate. But the sect of the Essen</w:t>
                  </w:r>
                  <w:r>
                    <w:rPr>
                      <w:sz w:val="20"/>
                    </w:rPr>
                    <w:t>e</w:t>
                  </w:r>
                  <w:r w:rsidRPr="000A391F">
                    <w:rPr>
                      <w:sz w:val="20"/>
                    </w:rPr>
                    <w:t xml:space="preserve">s affirm, that fate governs all things, and that nothing befalls men but what is according to its determination. And for the Sadducees, they take away fate, and say there is no such thing, and that the events of human affairs are not at its disposal; but they suppose that all our actions are in our own power, so that we are ourselves the causes of what is good, and receive what is evil from our own folly. However, I have given a more exact account of these opinions in the second book of the Jewish War. </w:t>
                  </w:r>
                </w:p>
              </w:txbxContent>
            </v:textbox>
            <w10:wrap type="tight"/>
          </v:shape>
        </w:pict>
      </w:r>
    </w:p>
    <w:p w:rsidR="007913BC" w:rsidRDefault="007913BC" w:rsidP="007913BC">
      <w:pPr>
        <w:pStyle w:val="ListParagraph"/>
      </w:pPr>
    </w:p>
    <w:p w:rsidR="007913BC" w:rsidRDefault="007913BC" w:rsidP="007913BC">
      <w:pPr>
        <w:pStyle w:val="ListParagraph"/>
      </w:pPr>
    </w:p>
    <w:p w:rsidR="00A228A6" w:rsidRDefault="00A228A6" w:rsidP="007913BC">
      <w:pPr>
        <w:pStyle w:val="ListParagraph"/>
      </w:pPr>
    </w:p>
    <w:p w:rsidR="00A228A6" w:rsidRDefault="00A228A6" w:rsidP="007913BC">
      <w:pPr>
        <w:pStyle w:val="ListParagraph"/>
      </w:pPr>
    </w:p>
    <w:p w:rsidR="00A228A6" w:rsidRDefault="00A228A6" w:rsidP="007913BC">
      <w:pPr>
        <w:pStyle w:val="ListParagraph"/>
      </w:pPr>
    </w:p>
    <w:p w:rsidR="00A228A6" w:rsidRDefault="00A228A6" w:rsidP="007913BC">
      <w:pPr>
        <w:pStyle w:val="ListParagraph"/>
      </w:pPr>
    </w:p>
    <w:p w:rsidR="00A228A6" w:rsidRDefault="00A228A6" w:rsidP="007913BC">
      <w:pPr>
        <w:pStyle w:val="ListParagraph"/>
      </w:pPr>
    </w:p>
    <w:p w:rsidR="00A228A6" w:rsidRDefault="00A228A6" w:rsidP="007913BC">
      <w:pPr>
        <w:pStyle w:val="ListParagraph"/>
      </w:pPr>
    </w:p>
    <w:p w:rsidR="00A228A6" w:rsidRDefault="00A228A6" w:rsidP="007913BC">
      <w:pPr>
        <w:pStyle w:val="ListParagraph"/>
      </w:pPr>
    </w:p>
    <w:p w:rsidR="00A228A6" w:rsidRDefault="00A228A6" w:rsidP="007913BC">
      <w:pPr>
        <w:pStyle w:val="ListParagraph"/>
      </w:pPr>
    </w:p>
    <w:p w:rsidR="00A228A6" w:rsidRDefault="00A228A6" w:rsidP="007913BC">
      <w:pPr>
        <w:pStyle w:val="ListParagraph"/>
      </w:pPr>
    </w:p>
    <w:p w:rsidR="00A228A6" w:rsidRDefault="00A228A6" w:rsidP="007913BC">
      <w:pPr>
        <w:pStyle w:val="ListParagraph"/>
      </w:pPr>
    </w:p>
    <w:p w:rsidR="007913BC" w:rsidRDefault="007913BC" w:rsidP="007913BC">
      <w:pPr>
        <w:pStyle w:val="ListParagraph"/>
      </w:pPr>
    </w:p>
    <w:p w:rsidR="007913BC" w:rsidRDefault="007913BC" w:rsidP="007913BC">
      <w:pPr>
        <w:pStyle w:val="ListParagraph"/>
        <w:numPr>
          <w:ilvl w:val="0"/>
          <w:numId w:val="14"/>
        </w:numPr>
      </w:pPr>
      <w:r>
        <w:t>Uses language understandable to a Roman audience (“fate,” “philosophies,” etc.)</w:t>
      </w:r>
    </w:p>
    <w:p w:rsidR="00A228A6" w:rsidRDefault="00A228A6" w:rsidP="007913BC"/>
    <w:p w:rsidR="00A228A6" w:rsidRDefault="00A228A6" w:rsidP="007913BC"/>
    <w:p w:rsidR="007913BC" w:rsidRDefault="007913BC" w:rsidP="007913BC"/>
    <w:p w:rsidR="007913BC" w:rsidRDefault="007913BC" w:rsidP="007913BC">
      <w:pPr>
        <w:pStyle w:val="ListParagraph"/>
        <w:numPr>
          <w:ilvl w:val="0"/>
          <w:numId w:val="14"/>
        </w:numPr>
      </w:pPr>
      <w:r>
        <w:t>Don</w:t>
      </w:r>
      <w:r w:rsidR="00A228A6">
        <w:t>’t know when or how they arose</w:t>
      </w:r>
    </w:p>
    <w:p w:rsidR="007913BC" w:rsidRDefault="007913BC" w:rsidP="007913BC"/>
    <w:p w:rsidR="007913BC" w:rsidRDefault="007913BC" w:rsidP="007913BC">
      <w:pPr>
        <w:pStyle w:val="ListParagraph"/>
        <w:numPr>
          <w:ilvl w:val="0"/>
          <w:numId w:val="14"/>
        </w:numPr>
      </w:pPr>
      <w:r>
        <w:t xml:space="preserve">Most people </w:t>
      </w:r>
      <w:r>
        <w:rPr>
          <w:i/>
        </w:rPr>
        <w:t>were not</w:t>
      </w:r>
      <w:r>
        <w:t xml:space="preserve"> part of a certain sect. </w:t>
      </w:r>
    </w:p>
    <w:p w:rsidR="007913BC" w:rsidRDefault="007913BC" w:rsidP="007913BC">
      <w:pPr>
        <w:pStyle w:val="ListParagraph"/>
      </w:pPr>
    </w:p>
    <w:p w:rsidR="007913BC" w:rsidRPr="000A391F" w:rsidRDefault="007913BC" w:rsidP="00A228A6"/>
    <w:p w:rsidR="00A228A6" w:rsidRPr="00A228A6" w:rsidRDefault="007913BC" w:rsidP="007913BC">
      <w:pPr>
        <w:pStyle w:val="ListParagraph"/>
        <w:numPr>
          <w:ilvl w:val="0"/>
          <w:numId w:val="46"/>
        </w:numPr>
        <w:rPr>
          <w:b/>
          <w:sz w:val="28"/>
        </w:rPr>
      </w:pPr>
      <w:r>
        <w:rPr>
          <w:b/>
        </w:rPr>
        <w:t>Sadducees</w:t>
      </w:r>
    </w:p>
    <w:p w:rsidR="007913BC" w:rsidRPr="00A228A6" w:rsidRDefault="007913BC" w:rsidP="00A228A6">
      <w:pPr>
        <w:ind w:left="1440"/>
        <w:rPr>
          <w:b/>
          <w:sz w:val="28"/>
        </w:rPr>
      </w:pPr>
    </w:p>
    <w:p w:rsidR="007913BC" w:rsidRPr="00A228A6" w:rsidRDefault="007913BC" w:rsidP="00A228A6">
      <w:pPr>
        <w:pStyle w:val="ListParagraph"/>
        <w:numPr>
          <w:ilvl w:val="0"/>
          <w:numId w:val="16"/>
        </w:numPr>
        <w:rPr>
          <w:sz w:val="28"/>
        </w:rPr>
      </w:pPr>
      <w:r>
        <w:t>def: “of Zadok” (</w:t>
      </w:r>
      <w:r>
        <w:rPr>
          <w:i/>
        </w:rPr>
        <w:t>righteous</w:t>
      </w:r>
      <w:r w:rsidR="00A228A6">
        <w:t>)</w:t>
      </w:r>
    </w:p>
    <w:p w:rsidR="00A228A6" w:rsidRDefault="00A228A6" w:rsidP="007913BC">
      <w:pPr>
        <w:pStyle w:val="ListParagraph"/>
        <w:ind w:left="3780"/>
        <w:rPr>
          <w:sz w:val="28"/>
        </w:rPr>
      </w:pPr>
    </w:p>
    <w:p w:rsidR="007913BC" w:rsidRPr="00C1303D" w:rsidRDefault="007913BC" w:rsidP="007913BC">
      <w:pPr>
        <w:pStyle w:val="ListParagraph"/>
        <w:ind w:left="3780"/>
        <w:rPr>
          <w:sz w:val="28"/>
        </w:rPr>
      </w:pPr>
    </w:p>
    <w:p w:rsidR="007913BC" w:rsidRPr="00F33BA1" w:rsidRDefault="007913BC" w:rsidP="007913BC">
      <w:pPr>
        <w:pStyle w:val="ListParagraph"/>
        <w:numPr>
          <w:ilvl w:val="0"/>
          <w:numId w:val="16"/>
        </w:numPr>
        <w:rPr>
          <w:sz w:val="28"/>
        </w:rPr>
      </w:pPr>
      <w:r>
        <w:t xml:space="preserve">often seen as having a monopoly on the temple and priesthood. </w:t>
      </w:r>
    </w:p>
    <w:p w:rsidR="007913BC" w:rsidRPr="00AE79FC" w:rsidRDefault="007913BC" w:rsidP="007913BC">
      <w:pPr>
        <w:pStyle w:val="ListParagraph"/>
        <w:ind w:left="3060"/>
        <w:rPr>
          <w:sz w:val="28"/>
        </w:rPr>
      </w:pPr>
    </w:p>
    <w:p w:rsidR="007913BC" w:rsidRPr="00C1303D" w:rsidRDefault="007913BC" w:rsidP="007913BC">
      <w:pPr>
        <w:pStyle w:val="ListParagraph"/>
        <w:ind w:left="3780"/>
        <w:rPr>
          <w:sz w:val="28"/>
        </w:rPr>
      </w:pPr>
    </w:p>
    <w:p w:rsidR="007913BC" w:rsidRPr="00F33BA1" w:rsidRDefault="007913BC" w:rsidP="007913BC">
      <w:pPr>
        <w:pStyle w:val="ListParagraph"/>
        <w:numPr>
          <w:ilvl w:val="0"/>
          <w:numId w:val="16"/>
        </w:numPr>
        <w:rPr>
          <w:sz w:val="28"/>
        </w:rPr>
      </w:pPr>
      <w:r>
        <w:t>Not as many as the Pharisees</w:t>
      </w:r>
    </w:p>
    <w:p w:rsidR="00A228A6" w:rsidRDefault="00A228A6" w:rsidP="007913BC">
      <w:pPr>
        <w:pStyle w:val="ListParagraph"/>
        <w:ind w:left="3060"/>
        <w:rPr>
          <w:sz w:val="28"/>
        </w:rPr>
      </w:pPr>
    </w:p>
    <w:p w:rsidR="007913BC" w:rsidRPr="006E44D7" w:rsidRDefault="007913BC" w:rsidP="007913BC">
      <w:pPr>
        <w:pStyle w:val="ListParagraph"/>
        <w:ind w:left="3060"/>
        <w:rPr>
          <w:sz w:val="28"/>
        </w:rPr>
      </w:pPr>
    </w:p>
    <w:p w:rsidR="007913BC" w:rsidRPr="00EB12DE" w:rsidRDefault="007913BC" w:rsidP="007913BC">
      <w:pPr>
        <w:pStyle w:val="ListParagraph"/>
        <w:numPr>
          <w:ilvl w:val="0"/>
          <w:numId w:val="16"/>
        </w:numPr>
        <w:rPr>
          <w:sz w:val="28"/>
        </w:rPr>
      </w:pPr>
      <w:r>
        <w:t>Aristocratic, snobby, rude, part of the highest stratum of wealth.</w:t>
      </w:r>
    </w:p>
    <w:p w:rsidR="00A228A6" w:rsidRDefault="00A228A6" w:rsidP="007913BC">
      <w:pPr>
        <w:rPr>
          <w:sz w:val="28"/>
        </w:rPr>
      </w:pPr>
    </w:p>
    <w:p w:rsidR="007913BC" w:rsidRPr="00EB12DE" w:rsidRDefault="007913BC" w:rsidP="007913BC">
      <w:pPr>
        <w:rPr>
          <w:sz w:val="28"/>
        </w:rPr>
      </w:pPr>
    </w:p>
    <w:p w:rsidR="007913BC" w:rsidRPr="00F33BA1" w:rsidRDefault="00A228A6" w:rsidP="007913BC">
      <w:pPr>
        <w:pStyle w:val="ListParagraph"/>
        <w:numPr>
          <w:ilvl w:val="0"/>
          <w:numId w:val="16"/>
        </w:numPr>
        <w:rPr>
          <w:sz w:val="28"/>
        </w:rPr>
      </w:pPr>
      <w:r>
        <w:t>not liked by the people; alliances with Gentiles</w:t>
      </w:r>
    </w:p>
    <w:p w:rsidR="007913BC" w:rsidRPr="006E44D7" w:rsidRDefault="007913BC" w:rsidP="007913BC">
      <w:pPr>
        <w:pStyle w:val="ListParagraph"/>
        <w:ind w:left="3060"/>
        <w:rPr>
          <w:sz w:val="28"/>
        </w:rPr>
      </w:pPr>
    </w:p>
    <w:p w:rsidR="007913BC" w:rsidRPr="00F33BA1" w:rsidRDefault="007913BC" w:rsidP="007913BC">
      <w:pPr>
        <w:pStyle w:val="ListParagraph"/>
        <w:numPr>
          <w:ilvl w:val="0"/>
          <w:numId w:val="16"/>
        </w:numPr>
        <w:rPr>
          <w:sz w:val="28"/>
        </w:rPr>
      </w:pPr>
      <w:r>
        <w:t>Distinctives:</w:t>
      </w:r>
    </w:p>
    <w:p w:rsidR="007913BC" w:rsidRPr="00F33BA1" w:rsidRDefault="007913BC" w:rsidP="007913BC">
      <w:pPr>
        <w:rPr>
          <w:sz w:val="28"/>
        </w:rPr>
      </w:pPr>
    </w:p>
    <w:p w:rsidR="00A228A6" w:rsidRPr="00A228A6" w:rsidRDefault="007913BC" w:rsidP="007913BC">
      <w:pPr>
        <w:pStyle w:val="ListParagraph"/>
        <w:numPr>
          <w:ilvl w:val="1"/>
          <w:numId w:val="16"/>
        </w:numPr>
        <w:rPr>
          <w:sz w:val="28"/>
        </w:rPr>
      </w:pPr>
      <w:r>
        <w:rPr>
          <w:i/>
        </w:rPr>
        <w:t>Law of Moses</w:t>
      </w:r>
      <w:r>
        <w:t>.</w:t>
      </w:r>
    </w:p>
    <w:p w:rsidR="007913BC" w:rsidRPr="00C1303D" w:rsidRDefault="007913BC" w:rsidP="00A228A6">
      <w:pPr>
        <w:pStyle w:val="ListParagraph"/>
        <w:ind w:left="3780"/>
        <w:rPr>
          <w:sz w:val="28"/>
        </w:rPr>
      </w:pPr>
    </w:p>
    <w:p w:rsidR="00A228A6" w:rsidRPr="00A228A6" w:rsidRDefault="007913BC" w:rsidP="007913BC">
      <w:pPr>
        <w:pStyle w:val="ListParagraph"/>
        <w:numPr>
          <w:ilvl w:val="2"/>
          <w:numId w:val="16"/>
        </w:numPr>
        <w:rPr>
          <w:sz w:val="28"/>
        </w:rPr>
      </w:pPr>
      <w:r>
        <w:t>only accepted this part of scripture (</w:t>
      </w:r>
      <w:r>
        <w:rPr>
          <w:i/>
        </w:rPr>
        <w:t xml:space="preserve">Ant. </w:t>
      </w:r>
      <w:r w:rsidRPr="00C1303D">
        <w:t>13.10.6; 18.2.4)</w:t>
      </w:r>
    </w:p>
    <w:p w:rsidR="007913BC" w:rsidRPr="006E44D7" w:rsidRDefault="007913BC" w:rsidP="00A228A6">
      <w:pPr>
        <w:pStyle w:val="ListParagraph"/>
        <w:ind w:left="4500"/>
        <w:rPr>
          <w:sz w:val="28"/>
        </w:rPr>
      </w:pPr>
    </w:p>
    <w:p w:rsidR="00A228A6" w:rsidRPr="00A228A6" w:rsidRDefault="007913BC" w:rsidP="007913BC">
      <w:pPr>
        <w:pStyle w:val="ListParagraph"/>
        <w:numPr>
          <w:ilvl w:val="1"/>
          <w:numId w:val="16"/>
        </w:numPr>
        <w:rPr>
          <w:sz w:val="28"/>
        </w:rPr>
      </w:pPr>
      <w:r>
        <w:rPr>
          <w:i/>
        </w:rPr>
        <w:t>No resurrection, demons, angels</w:t>
      </w:r>
    </w:p>
    <w:p w:rsidR="007913BC" w:rsidRPr="00C1303D" w:rsidRDefault="007913BC" w:rsidP="00A228A6">
      <w:pPr>
        <w:pStyle w:val="ListParagraph"/>
        <w:ind w:left="3780"/>
        <w:rPr>
          <w:sz w:val="28"/>
        </w:rPr>
      </w:pPr>
    </w:p>
    <w:p w:rsidR="00A228A6" w:rsidRPr="00A228A6" w:rsidRDefault="007913BC" w:rsidP="007913BC">
      <w:pPr>
        <w:pStyle w:val="ListParagraph"/>
        <w:numPr>
          <w:ilvl w:val="2"/>
          <w:numId w:val="16"/>
        </w:numPr>
        <w:rPr>
          <w:sz w:val="28"/>
        </w:rPr>
      </w:pPr>
      <w:r>
        <w:t>NT, Josephus</w:t>
      </w:r>
    </w:p>
    <w:p w:rsidR="007913BC" w:rsidRPr="00C1303D" w:rsidRDefault="007913BC" w:rsidP="00A228A6">
      <w:pPr>
        <w:pStyle w:val="ListParagraph"/>
        <w:ind w:left="4500"/>
        <w:rPr>
          <w:sz w:val="28"/>
        </w:rPr>
      </w:pPr>
    </w:p>
    <w:p w:rsidR="00A228A6" w:rsidRPr="00A228A6" w:rsidRDefault="007913BC" w:rsidP="007913BC">
      <w:pPr>
        <w:pStyle w:val="ListParagraph"/>
        <w:numPr>
          <w:ilvl w:val="2"/>
          <w:numId w:val="16"/>
        </w:numPr>
        <w:rPr>
          <w:sz w:val="28"/>
        </w:rPr>
      </w:pPr>
      <w:r>
        <w:t xml:space="preserve">explains their quest for luxury? </w:t>
      </w:r>
    </w:p>
    <w:p w:rsidR="007913BC" w:rsidRPr="00A228A6" w:rsidRDefault="007913BC" w:rsidP="00A228A6">
      <w:pPr>
        <w:rPr>
          <w:sz w:val="28"/>
        </w:rPr>
      </w:pPr>
    </w:p>
    <w:p w:rsidR="00A228A6" w:rsidRPr="00A228A6" w:rsidRDefault="007913BC" w:rsidP="007913BC">
      <w:pPr>
        <w:pStyle w:val="ListParagraph"/>
        <w:numPr>
          <w:ilvl w:val="2"/>
          <w:numId w:val="16"/>
        </w:numPr>
        <w:rPr>
          <w:sz w:val="28"/>
        </w:rPr>
      </w:pPr>
      <w:r>
        <w:t xml:space="preserve">Not accused of living </w:t>
      </w:r>
      <w:r>
        <w:rPr>
          <w:i/>
        </w:rPr>
        <w:t>immorally</w:t>
      </w:r>
      <w:r>
        <w:t xml:space="preserve">, only living </w:t>
      </w:r>
      <w:r>
        <w:rPr>
          <w:i/>
        </w:rPr>
        <w:t>arrogantly</w:t>
      </w:r>
      <w:r>
        <w:t>.</w:t>
      </w:r>
    </w:p>
    <w:p w:rsidR="007913BC" w:rsidRPr="00C1303D" w:rsidRDefault="007913BC" w:rsidP="00A228A6">
      <w:pPr>
        <w:pStyle w:val="ListParagraph"/>
        <w:ind w:left="4500"/>
        <w:rPr>
          <w:sz w:val="28"/>
        </w:rPr>
      </w:pPr>
    </w:p>
    <w:p w:rsidR="00A228A6" w:rsidRPr="00A228A6" w:rsidRDefault="007913BC" w:rsidP="007913BC">
      <w:pPr>
        <w:pStyle w:val="ListParagraph"/>
        <w:numPr>
          <w:ilvl w:val="2"/>
          <w:numId w:val="16"/>
        </w:numPr>
        <w:rPr>
          <w:sz w:val="28"/>
        </w:rPr>
      </w:pPr>
      <w:r>
        <w:t>no angelic intervention (Acts 23:8)</w:t>
      </w:r>
    </w:p>
    <w:p w:rsidR="007913BC" w:rsidRPr="006E44D7" w:rsidRDefault="007913BC" w:rsidP="00A228A6">
      <w:pPr>
        <w:pStyle w:val="ListParagraph"/>
        <w:ind w:left="4500"/>
        <w:rPr>
          <w:sz w:val="28"/>
        </w:rPr>
      </w:pPr>
    </w:p>
    <w:p w:rsidR="00A228A6" w:rsidRPr="00A228A6" w:rsidRDefault="007913BC" w:rsidP="007913BC">
      <w:pPr>
        <w:pStyle w:val="ListParagraph"/>
        <w:numPr>
          <w:ilvl w:val="1"/>
          <w:numId w:val="16"/>
        </w:numPr>
        <w:rPr>
          <w:sz w:val="28"/>
        </w:rPr>
      </w:pPr>
      <w:r>
        <w:rPr>
          <w:i/>
        </w:rPr>
        <w:t>Free will</w:t>
      </w:r>
    </w:p>
    <w:p w:rsidR="007913BC" w:rsidRPr="00C1303D" w:rsidRDefault="007913BC" w:rsidP="00A228A6">
      <w:pPr>
        <w:pStyle w:val="ListParagraph"/>
        <w:ind w:left="3780"/>
        <w:rPr>
          <w:sz w:val="28"/>
        </w:rPr>
      </w:pPr>
    </w:p>
    <w:p w:rsidR="007913BC" w:rsidRPr="006E44D7" w:rsidRDefault="007913BC" w:rsidP="007913BC">
      <w:pPr>
        <w:pStyle w:val="ListParagraph"/>
        <w:ind w:left="3060"/>
        <w:rPr>
          <w:sz w:val="28"/>
        </w:rPr>
      </w:pPr>
    </w:p>
    <w:p w:rsidR="007913BC" w:rsidRPr="006E44D7" w:rsidRDefault="007913BC" w:rsidP="00A228A6">
      <w:pPr>
        <w:pStyle w:val="ListParagraph"/>
        <w:ind w:left="3060"/>
        <w:rPr>
          <w:sz w:val="28"/>
        </w:rPr>
      </w:pPr>
    </w:p>
    <w:p w:rsidR="007913BC" w:rsidRPr="00E764E0" w:rsidRDefault="007913BC" w:rsidP="007913BC">
      <w:pPr>
        <w:pStyle w:val="ListParagraph"/>
        <w:numPr>
          <w:ilvl w:val="0"/>
          <w:numId w:val="46"/>
        </w:numPr>
        <w:rPr>
          <w:b/>
          <w:sz w:val="28"/>
        </w:rPr>
      </w:pPr>
      <w:r>
        <w:rPr>
          <w:b/>
        </w:rPr>
        <w:t>Essenses</w:t>
      </w:r>
    </w:p>
    <w:p w:rsidR="007913BC" w:rsidRPr="00AE79FC" w:rsidRDefault="007913BC" w:rsidP="007913BC">
      <w:pPr>
        <w:pStyle w:val="ListParagraph"/>
        <w:ind w:left="1800"/>
        <w:rPr>
          <w:b/>
          <w:sz w:val="28"/>
        </w:rPr>
      </w:pPr>
    </w:p>
    <w:p w:rsidR="007913BC" w:rsidRDefault="007913BC" w:rsidP="007913BC">
      <w:pPr>
        <w:pStyle w:val="ListParagraph"/>
        <w:numPr>
          <w:ilvl w:val="0"/>
          <w:numId w:val="17"/>
        </w:numPr>
      </w:pPr>
      <w:r>
        <w:t>Josephus says the most about them (</w:t>
      </w:r>
      <w:r>
        <w:rPr>
          <w:i/>
        </w:rPr>
        <w:t xml:space="preserve">Ant. </w:t>
      </w:r>
      <w:r>
        <w:t xml:space="preserve">18.2.5; </w:t>
      </w:r>
      <w:r>
        <w:rPr>
          <w:i/>
        </w:rPr>
        <w:t xml:space="preserve">War </w:t>
      </w:r>
      <w:r>
        <w:t>2.8.2-13) see also Philo (</w:t>
      </w:r>
      <w:r>
        <w:rPr>
          <w:i/>
        </w:rPr>
        <w:t>Every Good Man is Free</w:t>
      </w:r>
      <w:r>
        <w:t xml:space="preserve"> 12.75-87; </w:t>
      </w:r>
      <w:r>
        <w:rPr>
          <w:i/>
        </w:rPr>
        <w:t>Hypothetica</w:t>
      </w:r>
      <w:r>
        <w:t xml:space="preserve"> 11.1-8)</w:t>
      </w:r>
    </w:p>
    <w:p w:rsidR="00A228A6" w:rsidRDefault="00A228A6" w:rsidP="007913BC">
      <w:pPr>
        <w:pStyle w:val="ListParagraph"/>
        <w:ind w:left="3060"/>
      </w:pPr>
    </w:p>
    <w:p w:rsidR="007913BC" w:rsidRDefault="007913BC" w:rsidP="007913BC">
      <w:pPr>
        <w:pStyle w:val="ListParagraph"/>
        <w:ind w:left="3060"/>
      </w:pPr>
    </w:p>
    <w:p w:rsidR="00A228A6" w:rsidRDefault="00A228A6" w:rsidP="007913BC">
      <w:pPr>
        <w:pStyle w:val="ListParagraph"/>
        <w:numPr>
          <w:ilvl w:val="0"/>
          <w:numId w:val="17"/>
        </w:numPr>
      </w:pPr>
      <w:r>
        <w:t>never mentioned in the NT</w:t>
      </w:r>
    </w:p>
    <w:p w:rsidR="00A228A6" w:rsidRDefault="00A228A6" w:rsidP="00A228A6"/>
    <w:p w:rsidR="007913BC" w:rsidRDefault="007913BC" w:rsidP="00A228A6">
      <w:pPr>
        <w:pStyle w:val="ListParagraph"/>
        <w:ind w:left="3060"/>
      </w:pPr>
    </w:p>
    <w:p w:rsidR="007913BC" w:rsidRDefault="007913BC" w:rsidP="007913BC"/>
    <w:p w:rsidR="00A228A6" w:rsidRDefault="00A228A6" w:rsidP="007913BC">
      <w:pPr>
        <w:pStyle w:val="ListParagraph"/>
        <w:numPr>
          <w:ilvl w:val="0"/>
          <w:numId w:val="17"/>
        </w:numPr>
      </w:pPr>
      <w:r>
        <w:t>Dead Sea Community?</w:t>
      </w:r>
    </w:p>
    <w:p w:rsidR="00A228A6" w:rsidRDefault="00A228A6" w:rsidP="00A228A6">
      <w:pPr>
        <w:pStyle w:val="ListParagraph"/>
        <w:ind w:left="3060"/>
      </w:pPr>
    </w:p>
    <w:p w:rsidR="00A228A6" w:rsidRDefault="00A228A6" w:rsidP="00A228A6">
      <w:pPr>
        <w:pStyle w:val="ListParagraph"/>
        <w:ind w:left="3060"/>
      </w:pPr>
    </w:p>
    <w:p w:rsidR="007913BC" w:rsidRDefault="007913BC" w:rsidP="00A228A6">
      <w:pPr>
        <w:pStyle w:val="ListParagraph"/>
        <w:ind w:left="3060"/>
      </w:pPr>
    </w:p>
    <w:p w:rsidR="00A228A6" w:rsidRDefault="00A228A6" w:rsidP="007913BC">
      <w:pPr>
        <w:pStyle w:val="ListParagraph"/>
        <w:ind w:left="3060"/>
      </w:pPr>
    </w:p>
    <w:p w:rsidR="007913BC" w:rsidRDefault="007913BC" w:rsidP="007913BC">
      <w:pPr>
        <w:pStyle w:val="ListParagraph"/>
        <w:ind w:left="3060"/>
      </w:pPr>
    </w:p>
    <w:p w:rsidR="007913BC" w:rsidRDefault="007913BC" w:rsidP="007913BC">
      <w:pPr>
        <w:pStyle w:val="ListParagraph"/>
        <w:numPr>
          <w:ilvl w:val="0"/>
          <w:numId w:val="17"/>
        </w:numPr>
      </w:pPr>
      <w:r>
        <w:t xml:space="preserve">Distinctives: </w:t>
      </w:r>
    </w:p>
    <w:p w:rsidR="007913BC" w:rsidRDefault="007913BC" w:rsidP="007913BC"/>
    <w:p w:rsidR="007913BC" w:rsidRDefault="007913BC" w:rsidP="007913BC">
      <w:pPr>
        <w:pStyle w:val="ListParagraph"/>
        <w:numPr>
          <w:ilvl w:val="1"/>
          <w:numId w:val="17"/>
        </w:numPr>
      </w:pPr>
      <w:r>
        <w:rPr>
          <w:i/>
        </w:rPr>
        <w:t>Predestination</w:t>
      </w:r>
      <w:r>
        <w:t>.</w:t>
      </w:r>
    </w:p>
    <w:p w:rsidR="007913BC" w:rsidRDefault="007913BC" w:rsidP="007913BC">
      <w:pPr>
        <w:pStyle w:val="ListParagraph"/>
        <w:ind w:left="3780"/>
      </w:pPr>
    </w:p>
    <w:p w:rsidR="00A228A6" w:rsidRDefault="00A228A6" w:rsidP="007913BC"/>
    <w:p w:rsidR="00A228A6" w:rsidRDefault="00A228A6" w:rsidP="007913BC"/>
    <w:p w:rsidR="007913BC" w:rsidRDefault="007913BC" w:rsidP="007913BC"/>
    <w:p w:rsidR="007913BC" w:rsidRDefault="007913BC" w:rsidP="007913BC">
      <w:pPr>
        <w:pStyle w:val="ListParagraph"/>
        <w:numPr>
          <w:ilvl w:val="1"/>
          <w:numId w:val="17"/>
        </w:numPr>
      </w:pPr>
      <w:r>
        <w:rPr>
          <w:i/>
        </w:rPr>
        <w:t>Immortality of the soul</w:t>
      </w:r>
      <w:r w:rsidRPr="00260528">
        <w:t>.</w:t>
      </w:r>
    </w:p>
    <w:p w:rsidR="007913BC" w:rsidRDefault="007913BC" w:rsidP="007913BC">
      <w:pPr>
        <w:pStyle w:val="ListParagraph"/>
        <w:ind w:left="3780"/>
      </w:pPr>
    </w:p>
    <w:p w:rsidR="00A228A6" w:rsidRDefault="00A228A6" w:rsidP="007913BC">
      <w:pPr>
        <w:pStyle w:val="ListParagraph"/>
        <w:ind w:left="4500"/>
      </w:pPr>
    </w:p>
    <w:p w:rsidR="00A228A6" w:rsidRDefault="00A228A6" w:rsidP="007913BC">
      <w:pPr>
        <w:pStyle w:val="ListParagraph"/>
        <w:ind w:left="4500"/>
      </w:pPr>
    </w:p>
    <w:p w:rsidR="00A228A6" w:rsidRDefault="00A228A6" w:rsidP="007913BC">
      <w:pPr>
        <w:pStyle w:val="ListParagraph"/>
        <w:ind w:left="4500"/>
      </w:pPr>
    </w:p>
    <w:p w:rsidR="007913BC" w:rsidRDefault="007913BC" w:rsidP="007913BC">
      <w:pPr>
        <w:pStyle w:val="ListParagraph"/>
        <w:ind w:left="4500"/>
      </w:pPr>
    </w:p>
    <w:p w:rsidR="007913BC" w:rsidRDefault="007913BC" w:rsidP="007913BC">
      <w:pPr>
        <w:pStyle w:val="ListParagraph"/>
        <w:numPr>
          <w:ilvl w:val="1"/>
          <w:numId w:val="17"/>
        </w:numPr>
      </w:pPr>
      <w:r>
        <w:rPr>
          <w:i/>
        </w:rPr>
        <w:t>Temple is defiled</w:t>
      </w:r>
      <w:r>
        <w:t>.</w:t>
      </w:r>
    </w:p>
    <w:p w:rsidR="00A228A6" w:rsidRDefault="00A228A6" w:rsidP="007913BC">
      <w:pPr>
        <w:pStyle w:val="ListParagraph"/>
        <w:ind w:left="3780"/>
      </w:pPr>
    </w:p>
    <w:p w:rsidR="007913BC" w:rsidRDefault="007913BC" w:rsidP="007913BC">
      <w:pPr>
        <w:pStyle w:val="ListParagraph"/>
        <w:ind w:left="3780"/>
      </w:pPr>
    </w:p>
    <w:p w:rsidR="007913BC" w:rsidRDefault="007913BC" w:rsidP="007913BC">
      <w:pPr>
        <w:pStyle w:val="ListParagraph"/>
        <w:numPr>
          <w:ilvl w:val="2"/>
          <w:numId w:val="17"/>
        </w:numPr>
      </w:pPr>
      <w:r>
        <w:t xml:space="preserve">temple was defiled from a sinful priesthood. </w:t>
      </w:r>
    </w:p>
    <w:p w:rsidR="00A228A6" w:rsidRDefault="00A228A6" w:rsidP="007913BC">
      <w:pPr>
        <w:pStyle w:val="ListParagraph"/>
        <w:ind w:left="4500"/>
      </w:pPr>
    </w:p>
    <w:p w:rsidR="007913BC" w:rsidRDefault="007913BC" w:rsidP="007913BC">
      <w:pPr>
        <w:pStyle w:val="ListParagraph"/>
        <w:ind w:left="4500"/>
      </w:pPr>
    </w:p>
    <w:p w:rsidR="007913BC" w:rsidRDefault="007913BC" w:rsidP="007913BC">
      <w:pPr>
        <w:pStyle w:val="ListParagraph"/>
        <w:numPr>
          <w:ilvl w:val="2"/>
          <w:numId w:val="17"/>
        </w:numPr>
      </w:pPr>
      <w:r>
        <w:rPr>
          <w:i/>
        </w:rPr>
        <w:t>they</w:t>
      </w:r>
      <w:r w:rsidR="00A228A6">
        <w:t xml:space="preserve"> were a temple</w:t>
      </w:r>
    </w:p>
    <w:p w:rsidR="00A228A6" w:rsidRDefault="00A228A6" w:rsidP="007913BC">
      <w:pPr>
        <w:pStyle w:val="ListParagraph"/>
        <w:ind w:left="4500"/>
      </w:pPr>
    </w:p>
    <w:p w:rsidR="007913BC" w:rsidRDefault="007913BC" w:rsidP="007913BC">
      <w:pPr>
        <w:pStyle w:val="ListParagraph"/>
        <w:ind w:left="4500"/>
      </w:pPr>
    </w:p>
    <w:p w:rsidR="007913BC" w:rsidRPr="001A1A57" w:rsidRDefault="007913BC" w:rsidP="007913BC">
      <w:pPr>
        <w:pStyle w:val="ListParagraph"/>
        <w:numPr>
          <w:ilvl w:val="1"/>
          <w:numId w:val="17"/>
        </w:numPr>
      </w:pPr>
      <w:r>
        <w:rPr>
          <w:i/>
        </w:rPr>
        <w:t>Separatist</w:t>
      </w:r>
    </w:p>
    <w:p w:rsidR="007913BC" w:rsidRDefault="007913BC" w:rsidP="007913BC">
      <w:pPr>
        <w:pStyle w:val="ListParagraph"/>
        <w:ind w:left="3780"/>
      </w:pPr>
    </w:p>
    <w:p w:rsidR="007913BC" w:rsidRDefault="007913BC" w:rsidP="007913BC">
      <w:pPr>
        <w:pStyle w:val="ListParagraph"/>
        <w:numPr>
          <w:ilvl w:val="2"/>
          <w:numId w:val="17"/>
        </w:numPr>
      </w:pPr>
      <w:r>
        <w:t>very monastic and separatist. Lived in communities in various cities, didn’t own property, lived simple, even ascetic, lives. Many were celibate (</w:t>
      </w:r>
      <w:r>
        <w:rPr>
          <w:i/>
        </w:rPr>
        <w:t>War</w:t>
      </w:r>
      <w:r>
        <w:t xml:space="preserve"> 2.8.13 says some took wives). </w:t>
      </w:r>
    </w:p>
    <w:p w:rsidR="007913BC" w:rsidRDefault="007913BC" w:rsidP="007913BC">
      <w:pPr>
        <w:pStyle w:val="ListParagraph"/>
        <w:ind w:left="4500"/>
      </w:pPr>
    </w:p>
    <w:p w:rsidR="007913BC" w:rsidRDefault="007913BC" w:rsidP="007913BC">
      <w:pPr>
        <w:pStyle w:val="ListParagraph"/>
        <w:numPr>
          <w:ilvl w:val="2"/>
          <w:numId w:val="17"/>
        </w:numPr>
      </w:pPr>
      <w:r>
        <w:t>Sometime during the reign of either Jonathan or Simon, some Essenes established a monastic community by the Dead Sea</w:t>
      </w:r>
      <w:r w:rsidR="00A228A6">
        <w:t xml:space="preserve"> (about 150 B.C.) </w:t>
      </w:r>
      <w:r>
        <w:t xml:space="preserve">. </w:t>
      </w:r>
    </w:p>
    <w:p w:rsidR="007913BC" w:rsidRDefault="007913BC" w:rsidP="00A228A6">
      <w:pPr>
        <w:pStyle w:val="ListParagraph"/>
        <w:ind w:left="3780"/>
      </w:pPr>
    </w:p>
    <w:p w:rsidR="007913BC" w:rsidRDefault="007913BC" w:rsidP="007913BC">
      <w:pPr>
        <w:pStyle w:val="ListParagraph"/>
        <w:ind w:left="3060"/>
      </w:pPr>
    </w:p>
    <w:p w:rsidR="007913BC" w:rsidRDefault="007913BC" w:rsidP="00A228A6">
      <w:pPr>
        <w:pStyle w:val="ListParagraph"/>
        <w:ind w:left="3060"/>
      </w:pPr>
    </w:p>
    <w:p w:rsidR="007913BC" w:rsidRPr="00AE79FC" w:rsidRDefault="007913BC" w:rsidP="007913BC">
      <w:pPr>
        <w:pStyle w:val="ListParagraph"/>
        <w:ind w:left="3060"/>
      </w:pPr>
    </w:p>
    <w:p w:rsidR="007913BC" w:rsidRPr="00DD5815" w:rsidRDefault="007913BC" w:rsidP="007913BC">
      <w:pPr>
        <w:pStyle w:val="ListParagraph"/>
        <w:numPr>
          <w:ilvl w:val="0"/>
          <w:numId w:val="46"/>
        </w:numPr>
        <w:rPr>
          <w:b/>
          <w:sz w:val="28"/>
          <w:u w:val="single"/>
        </w:rPr>
      </w:pPr>
      <w:r w:rsidRPr="00DD5815">
        <w:rPr>
          <w:b/>
          <w:u w:val="single"/>
        </w:rPr>
        <w:t>Pharisees</w:t>
      </w:r>
    </w:p>
    <w:p w:rsidR="007913BC" w:rsidRPr="000A391F" w:rsidRDefault="007913BC" w:rsidP="007913BC">
      <w:pPr>
        <w:pStyle w:val="ListParagraph"/>
        <w:ind w:left="2340"/>
        <w:rPr>
          <w:b/>
          <w:sz w:val="28"/>
        </w:rPr>
      </w:pPr>
    </w:p>
    <w:p w:rsidR="007913BC" w:rsidRDefault="007913BC" w:rsidP="007913BC">
      <w:pPr>
        <w:pStyle w:val="ListParagraph"/>
        <w:numPr>
          <w:ilvl w:val="0"/>
          <w:numId w:val="15"/>
        </w:numPr>
      </w:pPr>
      <w:r w:rsidRPr="00DD5815">
        <w:rPr>
          <w:i/>
        </w:rPr>
        <w:t>Definition</w:t>
      </w:r>
      <w:r>
        <w:t xml:space="preserve">: </w:t>
      </w:r>
    </w:p>
    <w:p w:rsidR="007913BC" w:rsidRDefault="007913BC" w:rsidP="007913BC">
      <w:pPr>
        <w:pStyle w:val="ListParagraph"/>
        <w:ind w:left="1800"/>
      </w:pPr>
    </w:p>
    <w:p w:rsidR="007913BC" w:rsidRDefault="00A228A6" w:rsidP="007913BC">
      <w:pPr>
        <w:pStyle w:val="ListParagraph"/>
        <w:numPr>
          <w:ilvl w:val="1"/>
          <w:numId w:val="15"/>
        </w:numPr>
      </w:pPr>
      <w:r>
        <w:t>“the separated ones</w:t>
      </w:r>
      <w:r w:rsidR="007913BC">
        <w:t xml:space="preserve">” </w:t>
      </w:r>
    </w:p>
    <w:p w:rsidR="00A228A6" w:rsidRDefault="00A228A6" w:rsidP="007913BC">
      <w:pPr>
        <w:pStyle w:val="ListParagraph"/>
        <w:ind w:left="1800"/>
      </w:pPr>
    </w:p>
    <w:p w:rsidR="00A228A6" w:rsidRDefault="00A228A6" w:rsidP="007913BC">
      <w:pPr>
        <w:pStyle w:val="ListParagraph"/>
        <w:ind w:left="1800"/>
      </w:pPr>
    </w:p>
    <w:p w:rsidR="00A228A6" w:rsidRDefault="00A228A6" w:rsidP="007913BC">
      <w:pPr>
        <w:pStyle w:val="ListParagraph"/>
        <w:ind w:left="1800"/>
      </w:pPr>
    </w:p>
    <w:p w:rsidR="00A228A6" w:rsidRDefault="00A228A6" w:rsidP="007913BC">
      <w:pPr>
        <w:pStyle w:val="ListParagraph"/>
        <w:ind w:left="1800"/>
      </w:pPr>
    </w:p>
    <w:p w:rsidR="00A228A6" w:rsidRDefault="00A228A6" w:rsidP="007913BC">
      <w:pPr>
        <w:pStyle w:val="ListParagraph"/>
        <w:ind w:left="1800"/>
      </w:pPr>
    </w:p>
    <w:p w:rsidR="007913BC" w:rsidRDefault="007913BC" w:rsidP="007913BC">
      <w:pPr>
        <w:pStyle w:val="ListParagraph"/>
        <w:ind w:left="1800"/>
      </w:pPr>
    </w:p>
    <w:p w:rsidR="007913BC" w:rsidRDefault="007913BC" w:rsidP="007913BC">
      <w:pPr>
        <w:pStyle w:val="ListParagraph"/>
        <w:numPr>
          <w:ilvl w:val="0"/>
          <w:numId w:val="15"/>
        </w:numPr>
      </w:pPr>
      <w:r w:rsidRPr="00DD5815">
        <w:rPr>
          <w:i/>
        </w:rPr>
        <w:t>Number</w:t>
      </w:r>
      <w:r>
        <w:t xml:space="preserve">: </w:t>
      </w:r>
    </w:p>
    <w:p w:rsidR="007913BC" w:rsidRDefault="007913BC" w:rsidP="007913BC">
      <w:pPr>
        <w:pStyle w:val="ListParagraph"/>
        <w:ind w:left="1800"/>
      </w:pPr>
    </w:p>
    <w:p w:rsidR="007913BC" w:rsidRDefault="007913BC" w:rsidP="007913BC">
      <w:pPr>
        <w:pStyle w:val="ListParagraph"/>
        <w:numPr>
          <w:ilvl w:val="1"/>
          <w:numId w:val="15"/>
        </w:numPr>
      </w:pPr>
      <w:r>
        <w:rPr>
          <w:i/>
        </w:rPr>
        <w:t>Ant.</w:t>
      </w:r>
      <w:r>
        <w:t xml:space="preserve"> 17.42 gives the only numerical description of the Pharisees. In 10 B.C., Josephus says that there was “over 6,000 Pharisees” refused to take an oath to Caesar. </w:t>
      </w:r>
    </w:p>
    <w:p w:rsidR="007913BC" w:rsidRDefault="007913BC" w:rsidP="007913BC">
      <w:pPr>
        <w:pStyle w:val="ListParagraph"/>
        <w:ind w:left="2520"/>
      </w:pPr>
    </w:p>
    <w:p w:rsidR="007913BC" w:rsidRDefault="007913BC" w:rsidP="00A228A6">
      <w:pPr>
        <w:pStyle w:val="ListParagraph"/>
        <w:ind w:left="2520"/>
      </w:pPr>
    </w:p>
    <w:p w:rsidR="007913BC" w:rsidRDefault="007913BC" w:rsidP="007913BC"/>
    <w:p w:rsidR="007913BC" w:rsidRDefault="007913BC" w:rsidP="007913BC"/>
    <w:p w:rsidR="007913BC" w:rsidRDefault="007913BC" w:rsidP="007913BC">
      <w:pPr>
        <w:pStyle w:val="ListParagraph"/>
        <w:numPr>
          <w:ilvl w:val="0"/>
          <w:numId w:val="15"/>
        </w:numPr>
        <w:rPr>
          <w:i/>
        </w:rPr>
      </w:pPr>
      <w:r w:rsidRPr="00F33BA1">
        <w:rPr>
          <w:i/>
        </w:rPr>
        <w:t>Origin</w:t>
      </w:r>
    </w:p>
    <w:p w:rsidR="007913BC" w:rsidRPr="00F33BA1" w:rsidRDefault="007913BC" w:rsidP="007913BC">
      <w:pPr>
        <w:pStyle w:val="ListParagraph"/>
        <w:ind w:left="1800"/>
        <w:rPr>
          <w:i/>
        </w:rPr>
      </w:pPr>
    </w:p>
    <w:p w:rsidR="00A228A6" w:rsidRDefault="007913BC" w:rsidP="007913BC">
      <w:pPr>
        <w:pStyle w:val="ListParagraph"/>
        <w:numPr>
          <w:ilvl w:val="1"/>
          <w:numId w:val="15"/>
        </w:numPr>
      </w:pPr>
      <w:r>
        <w:t>mentioned here</w:t>
      </w:r>
      <w:r w:rsidR="00A228A6">
        <w:t xml:space="preserve"> (reign of Jonathan)</w:t>
      </w:r>
      <w:r>
        <w:t xml:space="preserve">, but that’s all. </w:t>
      </w:r>
    </w:p>
    <w:p w:rsidR="007913BC" w:rsidRDefault="007913BC" w:rsidP="00A228A6">
      <w:pPr>
        <w:pStyle w:val="ListParagraph"/>
        <w:ind w:left="2520"/>
      </w:pPr>
    </w:p>
    <w:p w:rsidR="007913BC" w:rsidRDefault="007913BC" w:rsidP="007913BC">
      <w:pPr>
        <w:pStyle w:val="ListParagraph"/>
        <w:ind w:left="1800"/>
        <w:rPr>
          <w:i/>
        </w:rPr>
      </w:pPr>
    </w:p>
    <w:p w:rsidR="007913BC" w:rsidRPr="00DD5815" w:rsidRDefault="007913BC" w:rsidP="007913BC">
      <w:pPr>
        <w:pStyle w:val="ListParagraph"/>
        <w:numPr>
          <w:ilvl w:val="0"/>
          <w:numId w:val="15"/>
        </w:numPr>
        <w:rPr>
          <w:i/>
        </w:rPr>
      </w:pPr>
      <w:r w:rsidRPr="00DD5815">
        <w:rPr>
          <w:i/>
        </w:rPr>
        <w:t>Problem of Sources:</w:t>
      </w:r>
    </w:p>
    <w:p w:rsidR="007913BC" w:rsidRDefault="007913BC" w:rsidP="007913BC">
      <w:pPr>
        <w:pStyle w:val="ListParagraph"/>
        <w:ind w:left="1800"/>
      </w:pPr>
    </w:p>
    <w:p w:rsidR="00A228A6" w:rsidRDefault="007913BC" w:rsidP="007913BC">
      <w:pPr>
        <w:pStyle w:val="ListParagraph"/>
        <w:numPr>
          <w:ilvl w:val="1"/>
          <w:numId w:val="15"/>
        </w:numPr>
      </w:pPr>
      <w:r>
        <w:t>Josephus (claims to have been a Pharisee)</w:t>
      </w:r>
    </w:p>
    <w:p w:rsidR="007913BC" w:rsidRDefault="007913BC" w:rsidP="00A228A6">
      <w:pPr>
        <w:pStyle w:val="ListParagraph"/>
        <w:ind w:left="2520"/>
      </w:pPr>
    </w:p>
    <w:p w:rsidR="00A228A6" w:rsidRDefault="007913BC" w:rsidP="007913BC">
      <w:pPr>
        <w:pStyle w:val="ListParagraph"/>
        <w:numPr>
          <w:ilvl w:val="1"/>
          <w:numId w:val="15"/>
        </w:numPr>
      </w:pPr>
      <w:r>
        <w:t>Qumran Scrolls (some vague references; “seeker of smooth things”; regarding as compromisers)</w:t>
      </w:r>
    </w:p>
    <w:p w:rsidR="007913BC" w:rsidRDefault="007913BC" w:rsidP="00A228A6"/>
    <w:p w:rsidR="00A228A6" w:rsidRDefault="007913BC" w:rsidP="007913BC">
      <w:pPr>
        <w:pStyle w:val="ListParagraph"/>
        <w:numPr>
          <w:ilvl w:val="1"/>
          <w:numId w:val="15"/>
        </w:numPr>
      </w:pPr>
      <w:r>
        <w:t>Rabbinic Lit. (A.D. 200 -- ) much material but late and very biased. Pharisees were forefunners to the Rabbis.</w:t>
      </w:r>
    </w:p>
    <w:p w:rsidR="007913BC" w:rsidRDefault="007913BC" w:rsidP="00A228A6"/>
    <w:p w:rsidR="007913BC" w:rsidRDefault="007913BC" w:rsidP="007913BC">
      <w:pPr>
        <w:pStyle w:val="ListParagraph"/>
        <w:numPr>
          <w:ilvl w:val="1"/>
          <w:numId w:val="15"/>
        </w:numPr>
      </w:pPr>
      <w:r>
        <w:t xml:space="preserve">NT. Paul, Acts, Gospels. </w:t>
      </w:r>
    </w:p>
    <w:p w:rsidR="007913BC" w:rsidRDefault="007913BC" w:rsidP="007913BC">
      <w:pPr>
        <w:pStyle w:val="ListParagraph"/>
        <w:numPr>
          <w:ilvl w:val="2"/>
          <w:numId w:val="15"/>
        </w:numPr>
      </w:pPr>
      <w:r>
        <w:t>Neg. View.</w:t>
      </w:r>
    </w:p>
    <w:p w:rsidR="007913BC" w:rsidRDefault="007913BC" w:rsidP="007913BC">
      <w:pPr>
        <w:pStyle w:val="ListParagraph"/>
        <w:numPr>
          <w:ilvl w:val="2"/>
          <w:numId w:val="15"/>
        </w:numPr>
      </w:pPr>
      <w:r>
        <w:t xml:space="preserve">Pos. View. Jesus accepted dinner invitations (Luke 7:36ff; 11:37ff; 14:1.); was </w:t>
      </w:r>
      <w:r w:rsidR="00A228A6">
        <w:t>warned</w:t>
      </w:r>
      <w:r>
        <w:t xml:space="preserve"> by the </w:t>
      </w:r>
      <w:r w:rsidR="00A228A6">
        <w:t>Pharisees</w:t>
      </w:r>
      <w:r>
        <w:t xml:space="preserve"> about Herod (Luke 13:31); seen in positive light in Acts 5:34-40; Nicodemus in John 3.</w:t>
      </w:r>
    </w:p>
    <w:p w:rsidR="00A228A6" w:rsidRDefault="00A228A6" w:rsidP="007913BC">
      <w:pPr>
        <w:pStyle w:val="ListParagraph"/>
        <w:ind w:left="3240"/>
      </w:pPr>
    </w:p>
    <w:p w:rsidR="007913BC" w:rsidRDefault="007913BC" w:rsidP="007913BC">
      <w:pPr>
        <w:pStyle w:val="ListParagraph"/>
        <w:ind w:left="3240"/>
      </w:pPr>
    </w:p>
    <w:p w:rsidR="007913BC" w:rsidRDefault="007913BC" w:rsidP="007913BC">
      <w:pPr>
        <w:pStyle w:val="ListParagraph"/>
        <w:numPr>
          <w:ilvl w:val="1"/>
          <w:numId w:val="15"/>
        </w:numPr>
      </w:pPr>
      <w:r>
        <w:t xml:space="preserve">No undisputed written material, but </w:t>
      </w:r>
      <w:r>
        <w:rPr>
          <w:i/>
        </w:rPr>
        <w:t>Pss. Sol.</w:t>
      </w:r>
    </w:p>
    <w:p w:rsidR="00A228A6" w:rsidRDefault="00A228A6" w:rsidP="007913BC">
      <w:pPr>
        <w:pStyle w:val="ListParagraph"/>
        <w:ind w:left="1800"/>
      </w:pPr>
    </w:p>
    <w:p w:rsidR="007913BC" w:rsidRDefault="007913BC" w:rsidP="007913BC">
      <w:pPr>
        <w:pStyle w:val="ListParagraph"/>
        <w:ind w:left="1800"/>
      </w:pPr>
    </w:p>
    <w:p w:rsidR="007913BC" w:rsidRDefault="007913BC" w:rsidP="007913BC">
      <w:pPr>
        <w:pStyle w:val="ListParagraph"/>
        <w:numPr>
          <w:ilvl w:val="0"/>
          <w:numId w:val="15"/>
        </w:numPr>
        <w:rPr>
          <w:i/>
        </w:rPr>
      </w:pPr>
      <w:r w:rsidRPr="00DD5815">
        <w:rPr>
          <w:i/>
        </w:rPr>
        <w:t>Influence</w:t>
      </w:r>
    </w:p>
    <w:p w:rsidR="007913BC" w:rsidRPr="00DD5815" w:rsidRDefault="007913BC" w:rsidP="007913BC">
      <w:pPr>
        <w:pStyle w:val="ListParagraph"/>
        <w:ind w:left="1800"/>
        <w:rPr>
          <w:i/>
        </w:rPr>
      </w:pPr>
    </w:p>
    <w:p w:rsidR="00A228A6" w:rsidRDefault="00A228A6" w:rsidP="00A228A6">
      <w:pPr>
        <w:pStyle w:val="ListParagraph"/>
        <w:numPr>
          <w:ilvl w:val="1"/>
          <w:numId w:val="15"/>
        </w:numPr>
      </w:pPr>
      <w:r>
        <w:t>Josephus</w:t>
      </w:r>
    </w:p>
    <w:p w:rsidR="00A228A6" w:rsidRDefault="00A228A6" w:rsidP="00A228A6">
      <w:pPr>
        <w:pStyle w:val="ListParagraph"/>
        <w:ind w:left="2520"/>
      </w:pPr>
    </w:p>
    <w:p w:rsidR="00A228A6" w:rsidRDefault="00A228A6" w:rsidP="00A228A6">
      <w:pPr>
        <w:pStyle w:val="ListParagraph"/>
        <w:ind w:left="2520"/>
      </w:pPr>
    </w:p>
    <w:p w:rsidR="007913BC" w:rsidRDefault="007913BC" w:rsidP="00A228A6">
      <w:pPr>
        <w:pStyle w:val="ListParagraph"/>
        <w:ind w:left="2520"/>
      </w:pPr>
    </w:p>
    <w:p w:rsidR="007913BC" w:rsidRDefault="007913BC" w:rsidP="007913BC">
      <w:pPr>
        <w:pStyle w:val="ListParagraph"/>
        <w:numPr>
          <w:ilvl w:val="1"/>
          <w:numId w:val="15"/>
        </w:numPr>
      </w:pPr>
      <w:r>
        <w:t xml:space="preserve">Some agree </w:t>
      </w:r>
    </w:p>
    <w:p w:rsidR="00A228A6" w:rsidRDefault="00A228A6" w:rsidP="007913BC"/>
    <w:p w:rsidR="00A228A6" w:rsidRDefault="00A228A6" w:rsidP="007913BC"/>
    <w:p w:rsidR="007913BC" w:rsidRDefault="007913BC" w:rsidP="007913BC"/>
    <w:p w:rsidR="007913BC" w:rsidRDefault="007913BC" w:rsidP="007913BC">
      <w:pPr>
        <w:pStyle w:val="ListParagraph"/>
        <w:numPr>
          <w:ilvl w:val="1"/>
          <w:numId w:val="15"/>
        </w:numPr>
      </w:pPr>
      <w:r>
        <w:t>Others (Neusner) says their focus shifted “from politics to piety” from BC to AD.</w:t>
      </w:r>
    </w:p>
    <w:p w:rsidR="00A228A6" w:rsidRDefault="00A228A6" w:rsidP="007913BC"/>
    <w:p w:rsidR="007913BC" w:rsidRDefault="007913BC" w:rsidP="007913BC"/>
    <w:p w:rsidR="00A228A6" w:rsidRDefault="007913BC" w:rsidP="007913BC">
      <w:pPr>
        <w:pStyle w:val="ListParagraph"/>
        <w:numPr>
          <w:ilvl w:val="1"/>
          <w:numId w:val="15"/>
        </w:numPr>
      </w:pPr>
      <w:r>
        <w:t>Still others say that there were an insignificant</w:t>
      </w:r>
      <w:r w:rsidR="00A228A6">
        <w:t xml:space="preserve"> group by the first century AD</w:t>
      </w:r>
    </w:p>
    <w:p w:rsidR="00A228A6" w:rsidRDefault="00A228A6" w:rsidP="00A228A6"/>
    <w:p w:rsidR="007913BC" w:rsidRDefault="007913BC" w:rsidP="00A228A6">
      <w:pPr>
        <w:pStyle w:val="ListParagraph"/>
        <w:ind w:left="2520"/>
      </w:pPr>
    </w:p>
    <w:p w:rsidR="007913BC" w:rsidRDefault="007913BC" w:rsidP="007913BC">
      <w:pPr>
        <w:pStyle w:val="ListParagraph"/>
        <w:numPr>
          <w:ilvl w:val="1"/>
          <w:numId w:val="15"/>
        </w:numPr>
      </w:pPr>
      <w:r>
        <w:t>Best approach: take what the sources say about the Pharisees at face value, recognizing their own contexts and agendas</w:t>
      </w:r>
    </w:p>
    <w:p w:rsidR="007913BC" w:rsidRDefault="007913BC" w:rsidP="007913BC"/>
    <w:p w:rsidR="00A228A6" w:rsidRDefault="00A228A6" w:rsidP="007913BC">
      <w:pPr>
        <w:pStyle w:val="ListParagraph"/>
        <w:ind w:left="3240"/>
      </w:pPr>
    </w:p>
    <w:p w:rsidR="007913BC" w:rsidRDefault="007913BC" w:rsidP="007913BC">
      <w:pPr>
        <w:pStyle w:val="ListParagraph"/>
        <w:ind w:left="3240"/>
      </w:pPr>
    </w:p>
    <w:p w:rsidR="007913BC" w:rsidRDefault="007913BC" w:rsidP="007913BC">
      <w:pPr>
        <w:pStyle w:val="ListParagraph"/>
        <w:numPr>
          <w:ilvl w:val="1"/>
          <w:numId w:val="15"/>
        </w:numPr>
      </w:pPr>
      <w:r>
        <w:t>Seems to have exerted a strong influence on the masses from the time of Simon’s reign (142-135)</w:t>
      </w:r>
    </w:p>
    <w:p w:rsidR="007913BC" w:rsidRDefault="007913BC" w:rsidP="007913BC">
      <w:pPr>
        <w:pStyle w:val="ListParagraph"/>
        <w:ind w:left="2520"/>
      </w:pPr>
    </w:p>
    <w:p w:rsidR="007913BC" w:rsidRDefault="007913BC" w:rsidP="007913BC">
      <w:pPr>
        <w:pStyle w:val="ListParagraph"/>
        <w:numPr>
          <w:ilvl w:val="2"/>
          <w:numId w:val="15"/>
        </w:numPr>
      </w:pPr>
      <w:r>
        <w:t xml:space="preserve">they wielded a lot of political power over the masses. During the reign of Alexandra Salome </w:t>
      </w:r>
      <w:r w:rsidRPr="009C5FA7">
        <w:t>(76-67)</w:t>
      </w:r>
      <w:r>
        <w:t xml:space="preserve"> </w:t>
      </w:r>
    </w:p>
    <w:p w:rsidR="007913BC" w:rsidRDefault="007913BC" w:rsidP="007913BC">
      <w:pPr>
        <w:pStyle w:val="ListParagraph"/>
        <w:ind w:left="2520"/>
      </w:pPr>
    </w:p>
    <w:p w:rsidR="007913BC" w:rsidRDefault="007913BC" w:rsidP="007913BC">
      <w:pPr>
        <w:pStyle w:val="ListParagraph"/>
        <w:numPr>
          <w:ilvl w:val="3"/>
          <w:numId w:val="15"/>
        </w:numPr>
      </w:pPr>
      <w:r>
        <w:t xml:space="preserve">during Alexandra Saloam’s rule, Josephus says that “she wore the crown, but the Pharisees ruled the people.” </w:t>
      </w:r>
    </w:p>
    <w:p w:rsidR="007913BC" w:rsidRDefault="007913BC" w:rsidP="007913BC"/>
    <w:p w:rsidR="007913BC" w:rsidRDefault="007913BC" w:rsidP="007913BC">
      <w:pPr>
        <w:pStyle w:val="ListParagraph"/>
        <w:numPr>
          <w:ilvl w:val="2"/>
          <w:numId w:val="15"/>
        </w:numPr>
      </w:pPr>
      <w:r>
        <w:t>Hyrcanus II onward, significant influence</w:t>
      </w:r>
    </w:p>
    <w:p w:rsidR="007913BC" w:rsidRDefault="007913BC" w:rsidP="00A228A6">
      <w:pPr>
        <w:pStyle w:val="ListParagraph"/>
        <w:ind w:left="2520"/>
      </w:pPr>
    </w:p>
    <w:p w:rsidR="007913BC" w:rsidRDefault="007913BC" w:rsidP="007913BC">
      <w:pPr>
        <w:pStyle w:val="ListParagraph"/>
        <w:ind w:left="1800"/>
      </w:pPr>
    </w:p>
    <w:p w:rsidR="007913BC" w:rsidRDefault="007913BC" w:rsidP="007913BC">
      <w:pPr>
        <w:pStyle w:val="ListParagraph"/>
        <w:numPr>
          <w:ilvl w:val="0"/>
          <w:numId w:val="15"/>
        </w:numPr>
      </w:pPr>
      <w:r w:rsidRPr="00F33BA1">
        <w:rPr>
          <w:i/>
        </w:rPr>
        <w:t>Distinctives</w:t>
      </w:r>
      <w:r>
        <w:t xml:space="preserve">: </w:t>
      </w:r>
    </w:p>
    <w:p w:rsidR="007913BC" w:rsidRDefault="007913BC" w:rsidP="007913BC">
      <w:pPr>
        <w:pStyle w:val="ListParagraph"/>
        <w:ind w:left="1800"/>
      </w:pPr>
    </w:p>
    <w:p w:rsidR="00A228A6" w:rsidRDefault="007913BC" w:rsidP="00A228A6">
      <w:pPr>
        <w:pStyle w:val="ListParagraph"/>
        <w:numPr>
          <w:ilvl w:val="1"/>
          <w:numId w:val="15"/>
        </w:numPr>
      </w:pPr>
      <w:r w:rsidRPr="00366736">
        <w:rPr>
          <w:i/>
        </w:rPr>
        <w:t>adhered to “oral law.”</w:t>
      </w:r>
      <w:r>
        <w:t xml:space="preserve"> </w:t>
      </w:r>
    </w:p>
    <w:p w:rsidR="00A228A6" w:rsidRDefault="00A228A6" w:rsidP="00A228A6">
      <w:pPr>
        <w:pStyle w:val="ListParagraph"/>
        <w:ind w:left="2520"/>
      </w:pPr>
    </w:p>
    <w:p w:rsidR="00A228A6" w:rsidRDefault="00A228A6" w:rsidP="00A228A6">
      <w:pPr>
        <w:pStyle w:val="ListParagraph"/>
        <w:ind w:left="2520"/>
      </w:pPr>
    </w:p>
    <w:p w:rsidR="00A228A6" w:rsidRDefault="00A228A6" w:rsidP="00A228A6">
      <w:pPr>
        <w:pStyle w:val="ListParagraph"/>
        <w:ind w:left="2520"/>
      </w:pPr>
    </w:p>
    <w:p w:rsidR="00A228A6" w:rsidRDefault="00A228A6" w:rsidP="00A228A6">
      <w:pPr>
        <w:pStyle w:val="ListParagraph"/>
        <w:ind w:left="2520"/>
      </w:pPr>
    </w:p>
    <w:p w:rsidR="00A228A6" w:rsidRDefault="00A228A6" w:rsidP="00A228A6">
      <w:pPr>
        <w:pStyle w:val="ListParagraph"/>
        <w:ind w:left="2520"/>
      </w:pPr>
    </w:p>
    <w:p w:rsidR="00A228A6" w:rsidRDefault="00A228A6" w:rsidP="00A228A6">
      <w:pPr>
        <w:pStyle w:val="ListParagraph"/>
        <w:ind w:left="2520"/>
      </w:pPr>
    </w:p>
    <w:p w:rsidR="007913BC" w:rsidRDefault="007913BC" w:rsidP="00A228A6">
      <w:pPr>
        <w:pStyle w:val="ListParagraph"/>
        <w:ind w:left="2520"/>
      </w:pPr>
    </w:p>
    <w:p w:rsidR="007913BC" w:rsidRDefault="007913BC" w:rsidP="007913BC"/>
    <w:p w:rsidR="007913BC" w:rsidRDefault="007913BC" w:rsidP="007913BC">
      <w:pPr>
        <w:pStyle w:val="ListParagraph"/>
        <w:numPr>
          <w:ilvl w:val="1"/>
          <w:numId w:val="15"/>
        </w:numPr>
      </w:pPr>
      <w:r>
        <w:rPr>
          <w:i/>
        </w:rPr>
        <w:t>resurrection</w:t>
      </w:r>
      <w:r>
        <w:t xml:space="preserve">. </w:t>
      </w:r>
    </w:p>
    <w:p w:rsidR="007913BC" w:rsidRDefault="007913BC" w:rsidP="007913BC">
      <w:pPr>
        <w:pStyle w:val="ListParagraph"/>
        <w:ind w:left="2520"/>
      </w:pPr>
    </w:p>
    <w:p w:rsidR="007913BC" w:rsidRDefault="007913BC" w:rsidP="007913BC">
      <w:pPr>
        <w:pStyle w:val="ListParagraph"/>
        <w:numPr>
          <w:ilvl w:val="2"/>
          <w:numId w:val="15"/>
        </w:numPr>
      </w:pPr>
      <w:r>
        <w:t>Josephus: “soul is immortal” (</w:t>
      </w:r>
      <w:r>
        <w:rPr>
          <w:i/>
        </w:rPr>
        <w:t xml:space="preserve">Ant. </w:t>
      </w:r>
      <w:r>
        <w:t>18.2.3); “souls are immortal; souls of the righteous receive a new body after death” (</w:t>
      </w:r>
      <w:r>
        <w:rPr>
          <w:i/>
        </w:rPr>
        <w:t>War</w:t>
      </w:r>
      <w:r>
        <w:t xml:space="preserve"> 2.8.14). </w:t>
      </w:r>
    </w:p>
    <w:p w:rsidR="00A228A6" w:rsidRDefault="00A228A6" w:rsidP="007913BC">
      <w:pPr>
        <w:pStyle w:val="ListParagraph"/>
        <w:ind w:left="3240"/>
      </w:pPr>
    </w:p>
    <w:p w:rsidR="00A228A6" w:rsidRDefault="00A228A6" w:rsidP="007913BC">
      <w:pPr>
        <w:pStyle w:val="ListParagraph"/>
        <w:ind w:left="3240"/>
      </w:pPr>
    </w:p>
    <w:p w:rsidR="007913BC" w:rsidRDefault="007913BC" w:rsidP="007913BC">
      <w:pPr>
        <w:pStyle w:val="ListParagraph"/>
        <w:ind w:left="3240"/>
      </w:pPr>
    </w:p>
    <w:p w:rsidR="007913BC" w:rsidRDefault="007913BC" w:rsidP="007913BC">
      <w:pPr>
        <w:pStyle w:val="ListParagraph"/>
        <w:numPr>
          <w:ilvl w:val="2"/>
          <w:numId w:val="15"/>
        </w:numPr>
      </w:pPr>
      <w:r>
        <w:t>NT: they believed in the resurrection of the dead (Acts 23:8)</w:t>
      </w:r>
    </w:p>
    <w:p w:rsidR="007913BC" w:rsidRDefault="007913BC" w:rsidP="007913BC"/>
    <w:p w:rsidR="007913BC" w:rsidRDefault="007913BC" w:rsidP="007913BC">
      <w:pPr>
        <w:pStyle w:val="ListParagraph"/>
        <w:ind w:left="3240"/>
      </w:pPr>
    </w:p>
    <w:p w:rsidR="007913BC" w:rsidRPr="00F33BA1" w:rsidRDefault="007913BC" w:rsidP="007913BC">
      <w:pPr>
        <w:pStyle w:val="ListParagraph"/>
        <w:numPr>
          <w:ilvl w:val="1"/>
          <w:numId w:val="15"/>
        </w:numPr>
      </w:pPr>
      <w:r>
        <w:rPr>
          <w:i/>
        </w:rPr>
        <w:t>Sovereignty and free will</w:t>
      </w:r>
    </w:p>
    <w:p w:rsidR="007913BC" w:rsidRDefault="007913BC" w:rsidP="007913BC">
      <w:pPr>
        <w:pStyle w:val="ListParagraph"/>
        <w:ind w:left="2520"/>
      </w:pPr>
    </w:p>
    <w:p w:rsidR="007913BC" w:rsidRDefault="007913BC" w:rsidP="007913BC">
      <w:pPr>
        <w:pStyle w:val="ListParagraph"/>
        <w:numPr>
          <w:ilvl w:val="2"/>
          <w:numId w:val="15"/>
        </w:numPr>
      </w:pPr>
      <w:r>
        <w:t>similar to a 4 point Calvinist! (not really, but…)</w:t>
      </w:r>
    </w:p>
    <w:p w:rsidR="007913BC" w:rsidRDefault="007913BC" w:rsidP="007913BC">
      <w:pPr>
        <w:pStyle w:val="ListParagraph"/>
        <w:ind w:left="3240"/>
      </w:pPr>
    </w:p>
    <w:p w:rsidR="00A228A6" w:rsidRDefault="00A228A6" w:rsidP="007913BC"/>
    <w:p w:rsidR="007913BC" w:rsidRDefault="007913BC" w:rsidP="007913BC"/>
    <w:p w:rsidR="007913BC" w:rsidRPr="006E44D7" w:rsidRDefault="007913BC" w:rsidP="007913BC">
      <w:pPr>
        <w:pStyle w:val="ListParagraph"/>
        <w:ind w:left="3240"/>
      </w:pPr>
    </w:p>
    <w:p w:rsidR="007913BC" w:rsidRDefault="007913BC" w:rsidP="007913BC">
      <w:pPr>
        <w:pStyle w:val="ListParagraph"/>
        <w:numPr>
          <w:ilvl w:val="1"/>
          <w:numId w:val="15"/>
        </w:numPr>
      </w:pPr>
      <w:r>
        <w:rPr>
          <w:i/>
        </w:rPr>
        <w:t>Angels and Demons</w:t>
      </w:r>
      <w:r>
        <w:t xml:space="preserve">. </w:t>
      </w:r>
    </w:p>
    <w:p w:rsidR="007913BC" w:rsidRDefault="007913BC" w:rsidP="007913BC">
      <w:pPr>
        <w:pStyle w:val="ListParagraph"/>
        <w:ind w:left="2520"/>
      </w:pPr>
    </w:p>
    <w:p w:rsidR="00E75EA0" w:rsidRDefault="007913BC" w:rsidP="007913BC">
      <w:pPr>
        <w:pStyle w:val="ListParagraph"/>
        <w:numPr>
          <w:ilvl w:val="2"/>
          <w:numId w:val="15"/>
        </w:numPr>
      </w:pPr>
      <w:r>
        <w:t xml:space="preserve">believed in them. </w:t>
      </w:r>
    </w:p>
    <w:p w:rsidR="00E75EA0" w:rsidRDefault="00E75EA0" w:rsidP="00E75EA0">
      <w:pPr>
        <w:pStyle w:val="ListParagraph"/>
        <w:ind w:left="3240"/>
      </w:pPr>
    </w:p>
    <w:p w:rsidR="00E75EA0" w:rsidRDefault="00E75EA0" w:rsidP="00E75EA0">
      <w:pPr>
        <w:pStyle w:val="ListParagraph"/>
        <w:ind w:left="3240"/>
      </w:pPr>
    </w:p>
    <w:p w:rsidR="007913BC" w:rsidRDefault="007913BC" w:rsidP="00E75EA0">
      <w:pPr>
        <w:pStyle w:val="ListParagraph"/>
        <w:ind w:left="3240"/>
      </w:pPr>
    </w:p>
    <w:p w:rsidR="007913BC" w:rsidRDefault="007913BC" w:rsidP="007913BC">
      <w:pPr>
        <w:pStyle w:val="ListParagraph"/>
        <w:ind w:left="3240"/>
      </w:pPr>
    </w:p>
    <w:p w:rsidR="007913BC" w:rsidRDefault="007913BC" w:rsidP="007913BC">
      <w:pPr>
        <w:pStyle w:val="ListParagraph"/>
        <w:numPr>
          <w:ilvl w:val="1"/>
          <w:numId w:val="15"/>
        </w:numPr>
      </w:pPr>
      <w:r>
        <w:rPr>
          <w:i/>
        </w:rPr>
        <w:t>Followed by the masses</w:t>
      </w:r>
      <w:r>
        <w:t>.</w:t>
      </w:r>
    </w:p>
    <w:p w:rsidR="007913BC" w:rsidRDefault="007913BC" w:rsidP="007913BC">
      <w:pPr>
        <w:pStyle w:val="ListParagraph"/>
        <w:ind w:left="2520"/>
      </w:pPr>
    </w:p>
    <w:p w:rsidR="00E75EA0" w:rsidRDefault="007913BC" w:rsidP="007913BC">
      <w:pPr>
        <w:pStyle w:val="ListParagraph"/>
        <w:numPr>
          <w:ilvl w:val="2"/>
          <w:numId w:val="15"/>
        </w:numPr>
      </w:pPr>
      <w:r>
        <w:t>generally, weren’t fr</w:t>
      </w:r>
      <w:r w:rsidR="00E75EA0">
        <w:t>om circles of wealth and power</w:t>
      </w:r>
    </w:p>
    <w:p w:rsidR="007913BC" w:rsidRDefault="007913BC" w:rsidP="00E75EA0">
      <w:pPr>
        <w:pStyle w:val="ListParagraph"/>
        <w:ind w:left="3240"/>
      </w:pPr>
    </w:p>
    <w:p w:rsidR="007913BC" w:rsidRDefault="007913BC" w:rsidP="007913BC">
      <w:pPr>
        <w:pStyle w:val="ListParagraph"/>
        <w:ind w:left="3240"/>
      </w:pPr>
    </w:p>
    <w:p w:rsidR="007913BC" w:rsidRDefault="007913BC" w:rsidP="007913BC">
      <w:pPr>
        <w:pStyle w:val="ListParagraph"/>
        <w:numPr>
          <w:ilvl w:val="2"/>
          <w:numId w:val="15"/>
        </w:numPr>
      </w:pPr>
      <w:r>
        <w:t>Josephus says they were simply nicer than the Sadducees!</w:t>
      </w:r>
    </w:p>
    <w:p w:rsidR="007913BC" w:rsidRDefault="007913BC" w:rsidP="007913BC">
      <w:pPr>
        <w:pStyle w:val="ListParagraph"/>
        <w:ind w:left="2520"/>
      </w:pPr>
    </w:p>
    <w:p w:rsidR="007913BC" w:rsidRDefault="007913BC" w:rsidP="007913BC">
      <w:pPr>
        <w:pStyle w:val="ListParagraph"/>
        <w:ind w:left="2520"/>
      </w:pPr>
    </w:p>
    <w:p w:rsidR="007913BC" w:rsidRDefault="007913BC" w:rsidP="007913BC">
      <w:pPr>
        <w:pStyle w:val="ListParagraph"/>
        <w:numPr>
          <w:ilvl w:val="0"/>
          <w:numId w:val="15"/>
        </w:numPr>
      </w:pPr>
      <w:r>
        <w:t xml:space="preserve">Pharisees: Revolutionaries? (N.T. Wright, </w:t>
      </w:r>
      <w:r>
        <w:rPr>
          <w:i/>
        </w:rPr>
        <w:t>People of God</w:t>
      </w:r>
      <w:r>
        <w:t>, 188-203)</w:t>
      </w:r>
    </w:p>
    <w:p w:rsidR="007913BC" w:rsidRDefault="007913BC" w:rsidP="007913BC">
      <w:pPr>
        <w:pStyle w:val="ListParagraph"/>
        <w:ind w:left="1800"/>
      </w:pPr>
    </w:p>
    <w:p w:rsidR="007913BC" w:rsidRPr="00F33BA1" w:rsidRDefault="007913BC" w:rsidP="007913BC">
      <w:pPr>
        <w:pStyle w:val="ListParagraph"/>
        <w:numPr>
          <w:ilvl w:val="1"/>
          <w:numId w:val="15"/>
        </w:numPr>
        <w:rPr>
          <w:u w:val="single"/>
        </w:rPr>
      </w:pPr>
      <w:r w:rsidRPr="00F33BA1">
        <w:rPr>
          <w:u w:val="single"/>
        </w:rPr>
        <w:t>Pharisees and Revolts</w:t>
      </w:r>
    </w:p>
    <w:p w:rsidR="007913BC" w:rsidRDefault="007913BC" w:rsidP="007913BC">
      <w:pPr>
        <w:pStyle w:val="ListParagraph"/>
        <w:numPr>
          <w:ilvl w:val="2"/>
          <w:numId w:val="15"/>
        </w:numPr>
      </w:pPr>
      <w:r>
        <w:t>134-104 (Hyrcanus II). Eleazer spoke out against the illegitimate rule of the Hasmoneans; said that Hyrcanus’s mother was taken captive (i.e. yo mamma’s a whore); started a riot.</w:t>
      </w:r>
    </w:p>
    <w:p w:rsidR="007913BC" w:rsidRDefault="007913BC" w:rsidP="007913BC">
      <w:pPr>
        <w:pStyle w:val="ListParagraph"/>
        <w:numPr>
          <w:ilvl w:val="2"/>
          <w:numId w:val="15"/>
        </w:numPr>
      </w:pPr>
      <w:r>
        <w:t>103-76 (Jannaeus). Pharisees incited a riot and Jannaeus had many of them crucified.</w:t>
      </w:r>
    </w:p>
    <w:p w:rsidR="007913BC" w:rsidRDefault="007913BC" w:rsidP="007913BC">
      <w:pPr>
        <w:pStyle w:val="ListParagraph"/>
        <w:numPr>
          <w:ilvl w:val="2"/>
          <w:numId w:val="15"/>
        </w:numPr>
      </w:pPr>
      <w:r>
        <w:t>37-4 BC (Herod). Two Pharisaic leaders, Pollio and Samaias, refused to take an oath of loyalty to Herod and Caesar and were severely punished.</w:t>
      </w:r>
    </w:p>
    <w:p w:rsidR="007913BC" w:rsidRDefault="007913BC" w:rsidP="007913BC">
      <w:pPr>
        <w:pStyle w:val="ListParagraph"/>
        <w:numPr>
          <w:ilvl w:val="2"/>
          <w:numId w:val="15"/>
        </w:numPr>
      </w:pPr>
      <w:r>
        <w:t>4 BC. Those who tore down the eagle at the entrance to the temple were probably encouraged to do so by Pharisees (Judas and Matthias, the leaders of the incident, were called “most learned,” “unrivalled interpreters of the ancestral laws,” and “sages.” Terms associated with Pharisees.)</w:t>
      </w:r>
    </w:p>
    <w:p w:rsidR="007913BC" w:rsidRDefault="007913BC" w:rsidP="007913BC">
      <w:pPr>
        <w:pStyle w:val="ListParagraph"/>
        <w:numPr>
          <w:ilvl w:val="2"/>
          <w:numId w:val="15"/>
        </w:numPr>
      </w:pPr>
      <w:r>
        <w:t>AD 6 Judas the Zealot. Evidence that the Pharisees were linked with the great Galilean revolt led by Judas the Zealot. Josephus says (</w:t>
      </w:r>
      <w:r>
        <w:rPr>
          <w:i/>
        </w:rPr>
        <w:t>Ant.</w:t>
      </w:r>
      <w:r>
        <w:t xml:space="preserve"> 18.4ff) Judas acted in collaboration with a certain Saddok, a Pharisee.</w:t>
      </w:r>
    </w:p>
    <w:p w:rsidR="007913BC" w:rsidRDefault="007913BC" w:rsidP="007913BC">
      <w:pPr>
        <w:pStyle w:val="ListParagraph"/>
        <w:numPr>
          <w:ilvl w:val="2"/>
          <w:numId w:val="15"/>
        </w:numPr>
      </w:pPr>
      <w:r>
        <w:t>AD 66-73: Jewish War. Simon ben Gamaliel, a Pharisee, was a close associate  of the militant John of Gishala.</w:t>
      </w:r>
    </w:p>
    <w:p w:rsidR="007913BC" w:rsidRDefault="007913BC" w:rsidP="007913BC">
      <w:pPr>
        <w:pStyle w:val="ListParagraph"/>
        <w:numPr>
          <w:ilvl w:val="2"/>
          <w:numId w:val="15"/>
        </w:numPr>
      </w:pPr>
      <w:r>
        <w:t>Masada AD 73. Archaeological evidence suggests than some who took part in the last stand at Masada were Pharisees (</w:t>
      </w:r>
      <w:r>
        <w:rPr>
          <w:i/>
        </w:rPr>
        <w:t>mikvot</w:t>
      </w:r>
      <w:r>
        <w:t xml:space="preserve"> were build to Pharisaic standards). </w:t>
      </w:r>
    </w:p>
    <w:p w:rsidR="007913BC" w:rsidRDefault="007913BC" w:rsidP="007913BC">
      <w:pPr>
        <w:pStyle w:val="ListParagraph"/>
        <w:ind w:left="3420"/>
      </w:pPr>
    </w:p>
    <w:p w:rsidR="007913BC" w:rsidRDefault="007913BC" w:rsidP="007913BC">
      <w:pPr>
        <w:pStyle w:val="ListParagraph"/>
        <w:numPr>
          <w:ilvl w:val="1"/>
          <w:numId w:val="15"/>
        </w:numPr>
      </w:pPr>
      <w:r>
        <w:t>Sum: “We have found that in the period between the arrival of the Romans in 63 BC and the fall of Jerusalem in AD 70 there is a good deal of evidence for continuing political and revolutionary activity on the part of the Pharisees—evidence which Josephus has included in his account despite his clear wish to exonerate the party as a whole” (Wright, 193).</w:t>
      </w:r>
    </w:p>
    <w:p w:rsidR="00E75EA0" w:rsidRDefault="00E75EA0" w:rsidP="007913BC"/>
    <w:p w:rsidR="00E75EA0" w:rsidRDefault="00E75EA0" w:rsidP="007913BC"/>
    <w:p w:rsidR="007913BC" w:rsidRDefault="007913BC" w:rsidP="007913BC"/>
    <w:p w:rsidR="007913BC" w:rsidRDefault="007913BC" w:rsidP="007913BC">
      <w:pPr>
        <w:pStyle w:val="ListParagraph"/>
        <w:numPr>
          <w:ilvl w:val="1"/>
          <w:numId w:val="15"/>
        </w:numPr>
      </w:pPr>
      <w:r>
        <w:t xml:space="preserve">So the Pharisees were not simply the religious “thought police,” who divorced theological disputes from the political arena. Rather, they were religious zealots, who wished for kingdom of God to come and overthrow their pagan overlords. And if the time was right, or if they were provoked enough, they were make this hope a reality through violent revolution. </w:t>
      </w:r>
    </w:p>
    <w:p w:rsidR="007913BC" w:rsidRDefault="007913BC" w:rsidP="007913BC"/>
    <w:p w:rsidR="007913BC" w:rsidRDefault="007913BC" w:rsidP="007913BC">
      <w:pPr>
        <w:pStyle w:val="ListParagraph"/>
        <w:numPr>
          <w:ilvl w:val="1"/>
          <w:numId w:val="15"/>
        </w:numPr>
      </w:pPr>
      <w:r>
        <w:t>Paul: The Pharisee</w:t>
      </w:r>
    </w:p>
    <w:p w:rsidR="007913BC" w:rsidRDefault="007913BC" w:rsidP="007913BC"/>
    <w:p w:rsidR="00E75EA0" w:rsidRDefault="007913BC" w:rsidP="007913BC">
      <w:pPr>
        <w:pStyle w:val="ListParagraph"/>
        <w:numPr>
          <w:ilvl w:val="2"/>
          <w:numId w:val="15"/>
        </w:numPr>
      </w:pPr>
      <w:r>
        <w:t xml:space="preserve">zealous (Gal 1:14; Phil 3:5-6; Acts 22:3-4). Not, zeal for earning my way to heaven, but zealous to maintain the purity of the Jewish faith, so as to usher in the kingdom of God on earth. </w:t>
      </w:r>
    </w:p>
    <w:p w:rsidR="007913BC" w:rsidRDefault="007913BC" w:rsidP="00E75EA0">
      <w:pPr>
        <w:pStyle w:val="ListParagraph"/>
        <w:ind w:left="3240"/>
      </w:pPr>
    </w:p>
    <w:p w:rsidR="007913BC" w:rsidRDefault="007913BC" w:rsidP="007913BC"/>
    <w:p w:rsidR="007913BC" w:rsidRDefault="007913BC" w:rsidP="007913BC">
      <w:pPr>
        <w:pStyle w:val="ListParagraph"/>
        <w:numPr>
          <w:ilvl w:val="1"/>
          <w:numId w:val="15"/>
        </w:numPr>
      </w:pPr>
      <w:r>
        <w:t xml:space="preserve"> Pharisaic rejection of Jesus</w:t>
      </w:r>
    </w:p>
    <w:p w:rsidR="007913BC" w:rsidRDefault="007913BC" w:rsidP="007913BC">
      <w:pPr>
        <w:pStyle w:val="ListParagraph"/>
        <w:ind w:left="2520"/>
      </w:pPr>
    </w:p>
    <w:p w:rsidR="007913BC" w:rsidRDefault="007913BC" w:rsidP="007913BC">
      <w:pPr>
        <w:pStyle w:val="ListParagraph"/>
        <w:numPr>
          <w:ilvl w:val="2"/>
          <w:numId w:val="15"/>
        </w:numPr>
      </w:pPr>
      <w:r>
        <w:t>they were expecting a more political, even revolutionary, messiah!</w:t>
      </w:r>
    </w:p>
    <w:p w:rsidR="007913BC" w:rsidRDefault="007913BC" w:rsidP="007913BC">
      <w:pPr>
        <w:pStyle w:val="ListParagraph"/>
        <w:ind w:left="1800"/>
      </w:pPr>
    </w:p>
    <w:p w:rsidR="007913BC" w:rsidRDefault="007913BC" w:rsidP="007913BC">
      <w:pPr>
        <w:pStyle w:val="ListParagraph"/>
        <w:numPr>
          <w:ilvl w:val="1"/>
          <w:numId w:val="15"/>
        </w:numPr>
      </w:pPr>
      <w:r>
        <w:t>New Testament picture of the Pharisees</w:t>
      </w:r>
    </w:p>
    <w:p w:rsidR="007913BC" w:rsidRDefault="007913BC" w:rsidP="007913BC">
      <w:pPr>
        <w:pStyle w:val="ListParagraph"/>
        <w:ind w:left="2520"/>
      </w:pPr>
    </w:p>
    <w:p w:rsidR="007913BC" w:rsidRDefault="007913BC" w:rsidP="007913BC">
      <w:pPr>
        <w:pStyle w:val="ListParagraph"/>
        <w:numPr>
          <w:ilvl w:val="2"/>
          <w:numId w:val="15"/>
        </w:numPr>
      </w:pPr>
      <w:r>
        <w:t xml:space="preserve">Doesn’t denounce </w:t>
      </w:r>
      <w:r>
        <w:rPr>
          <w:i/>
        </w:rPr>
        <w:t>every</w:t>
      </w:r>
      <w:r>
        <w:t xml:space="preserve"> Pharisee as being legalistic, but probably a certain number of them. </w:t>
      </w:r>
    </w:p>
    <w:p w:rsidR="007913BC" w:rsidRPr="001A1A57" w:rsidRDefault="007913BC" w:rsidP="007913BC">
      <w:pPr>
        <w:pStyle w:val="ListParagraph"/>
        <w:ind w:left="1800"/>
        <w:rPr>
          <w:b/>
          <w:sz w:val="28"/>
        </w:rPr>
      </w:pPr>
    </w:p>
    <w:p w:rsidR="007913BC" w:rsidRDefault="007913BC" w:rsidP="007913BC">
      <w:pPr>
        <w:pStyle w:val="ListParagraph"/>
        <w:ind w:left="1800"/>
        <w:rPr>
          <w:b/>
          <w:sz w:val="28"/>
        </w:rPr>
      </w:pPr>
    </w:p>
    <w:p w:rsidR="007913BC" w:rsidRPr="001A1A57" w:rsidRDefault="007913BC" w:rsidP="007913BC">
      <w:pPr>
        <w:rPr>
          <w:b/>
          <w:sz w:val="28"/>
        </w:rPr>
      </w:pPr>
    </w:p>
    <w:p w:rsidR="007913BC" w:rsidRPr="001A1A57" w:rsidRDefault="007913BC" w:rsidP="007913BC">
      <w:pPr>
        <w:pStyle w:val="ListParagraph"/>
        <w:ind w:left="1800"/>
        <w:rPr>
          <w:b/>
          <w:sz w:val="28"/>
        </w:rPr>
      </w:pPr>
    </w:p>
    <w:p w:rsidR="007913BC" w:rsidRPr="001A1A57" w:rsidRDefault="007913BC" w:rsidP="007913BC">
      <w:pPr>
        <w:pStyle w:val="ListParagraph"/>
        <w:numPr>
          <w:ilvl w:val="0"/>
          <w:numId w:val="46"/>
        </w:numPr>
        <w:rPr>
          <w:b/>
          <w:sz w:val="28"/>
        </w:rPr>
      </w:pPr>
      <w:r>
        <w:rPr>
          <w:b/>
        </w:rPr>
        <w:t>Others</w:t>
      </w:r>
    </w:p>
    <w:p w:rsidR="007913BC" w:rsidRPr="000B7480" w:rsidRDefault="007913BC" w:rsidP="007913BC">
      <w:pPr>
        <w:pStyle w:val="ListParagraph"/>
        <w:ind w:left="1800"/>
        <w:rPr>
          <w:b/>
          <w:sz w:val="28"/>
        </w:rPr>
      </w:pPr>
    </w:p>
    <w:p w:rsidR="007913BC" w:rsidRPr="001A1A57" w:rsidRDefault="007913BC" w:rsidP="007913BC">
      <w:pPr>
        <w:pStyle w:val="ListParagraph"/>
        <w:numPr>
          <w:ilvl w:val="3"/>
          <w:numId w:val="2"/>
        </w:numPr>
        <w:rPr>
          <w:b/>
          <w:sz w:val="28"/>
        </w:rPr>
      </w:pPr>
      <w:r>
        <w:t>Other so-called sects that arose during the Hasmonean period, or during the 1</w:t>
      </w:r>
      <w:r w:rsidRPr="000B7480">
        <w:rPr>
          <w:vertAlign w:val="superscript"/>
        </w:rPr>
        <w:t>st</w:t>
      </w:r>
      <w:r>
        <w:t xml:space="preserve"> century.</w:t>
      </w:r>
    </w:p>
    <w:p w:rsidR="007913BC" w:rsidRPr="000B7480" w:rsidRDefault="007913BC" w:rsidP="007913BC">
      <w:pPr>
        <w:pStyle w:val="ListParagraph"/>
        <w:ind w:left="2880"/>
        <w:rPr>
          <w:b/>
          <w:sz w:val="28"/>
        </w:rPr>
      </w:pPr>
    </w:p>
    <w:p w:rsidR="00E75EA0" w:rsidRPr="00E75EA0" w:rsidRDefault="00E75EA0" w:rsidP="007913BC">
      <w:pPr>
        <w:pStyle w:val="ListParagraph"/>
        <w:numPr>
          <w:ilvl w:val="3"/>
          <w:numId w:val="2"/>
        </w:numPr>
        <w:rPr>
          <w:b/>
          <w:sz w:val="28"/>
        </w:rPr>
      </w:pPr>
      <w:r>
        <w:rPr>
          <w:i/>
        </w:rPr>
        <w:t>Hasideans</w:t>
      </w:r>
      <w:r w:rsidR="007913BC">
        <w:rPr>
          <w:i/>
        </w:rPr>
        <w:t>.</w:t>
      </w:r>
      <w:r w:rsidR="007913BC">
        <w:t xml:space="preserve"> </w:t>
      </w:r>
    </w:p>
    <w:p w:rsidR="007913BC" w:rsidRPr="00E75EA0" w:rsidRDefault="007913BC" w:rsidP="00E75EA0">
      <w:pPr>
        <w:rPr>
          <w:b/>
          <w:sz w:val="28"/>
        </w:rPr>
      </w:pPr>
    </w:p>
    <w:p w:rsidR="00E75EA0" w:rsidRPr="00E75EA0" w:rsidRDefault="007913BC" w:rsidP="007913BC">
      <w:pPr>
        <w:pStyle w:val="ListParagraph"/>
        <w:numPr>
          <w:ilvl w:val="4"/>
          <w:numId w:val="2"/>
        </w:numPr>
        <w:rPr>
          <w:b/>
          <w:sz w:val="28"/>
        </w:rPr>
      </w:pPr>
      <w:r>
        <w:t xml:space="preserve">“pious ones” </w:t>
      </w:r>
    </w:p>
    <w:p w:rsidR="007913BC" w:rsidRPr="0026089E" w:rsidRDefault="007913BC" w:rsidP="00E75EA0">
      <w:pPr>
        <w:pStyle w:val="ListParagraph"/>
        <w:ind w:left="3600"/>
        <w:rPr>
          <w:b/>
          <w:sz w:val="28"/>
        </w:rPr>
      </w:pPr>
    </w:p>
    <w:p w:rsidR="00E75EA0" w:rsidRPr="00E75EA0" w:rsidRDefault="007913BC" w:rsidP="007913BC">
      <w:pPr>
        <w:pStyle w:val="ListParagraph"/>
        <w:numPr>
          <w:ilvl w:val="4"/>
          <w:numId w:val="2"/>
        </w:numPr>
        <w:rPr>
          <w:b/>
          <w:sz w:val="28"/>
        </w:rPr>
      </w:pPr>
      <w:r>
        <w:t>only in 1 Macc 2:42; 7:13; 2 Macc 14:6</w:t>
      </w:r>
    </w:p>
    <w:p w:rsidR="007913BC" w:rsidRPr="00E75EA0" w:rsidRDefault="007913BC" w:rsidP="00E75EA0">
      <w:pPr>
        <w:rPr>
          <w:b/>
          <w:sz w:val="28"/>
        </w:rPr>
      </w:pPr>
    </w:p>
    <w:p w:rsidR="00E75EA0" w:rsidRPr="00E75EA0" w:rsidRDefault="007913BC" w:rsidP="007913BC">
      <w:pPr>
        <w:pStyle w:val="ListParagraph"/>
        <w:numPr>
          <w:ilvl w:val="4"/>
          <w:numId w:val="2"/>
        </w:numPr>
        <w:rPr>
          <w:b/>
          <w:sz w:val="28"/>
        </w:rPr>
      </w:pPr>
      <w:r>
        <w:t>some have said these = Pharisees, others said Essenes</w:t>
      </w:r>
    </w:p>
    <w:p w:rsidR="007913BC" w:rsidRPr="00E75EA0" w:rsidRDefault="007913BC" w:rsidP="00E75EA0">
      <w:pPr>
        <w:rPr>
          <w:b/>
          <w:sz w:val="28"/>
        </w:rPr>
      </w:pPr>
    </w:p>
    <w:p w:rsidR="007913BC" w:rsidRPr="0094353A" w:rsidRDefault="007913BC" w:rsidP="007913BC">
      <w:pPr>
        <w:pStyle w:val="ListParagraph"/>
        <w:numPr>
          <w:ilvl w:val="4"/>
          <w:numId w:val="2"/>
        </w:numPr>
        <w:rPr>
          <w:b/>
          <w:sz w:val="28"/>
        </w:rPr>
      </w:pPr>
      <w:r>
        <w:t>know hardly anything about them</w:t>
      </w:r>
    </w:p>
    <w:p w:rsidR="007913BC" w:rsidRPr="000B7480" w:rsidRDefault="007913BC" w:rsidP="007913BC">
      <w:pPr>
        <w:pStyle w:val="ListParagraph"/>
        <w:ind w:left="3600"/>
        <w:rPr>
          <w:b/>
          <w:sz w:val="28"/>
        </w:rPr>
      </w:pPr>
    </w:p>
    <w:p w:rsidR="00E75EA0" w:rsidRPr="00E75EA0" w:rsidRDefault="007913BC" w:rsidP="007913BC">
      <w:pPr>
        <w:pStyle w:val="ListParagraph"/>
        <w:numPr>
          <w:ilvl w:val="3"/>
          <w:numId w:val="2"/>
        </w:numPr>
        <w:rPr>
          <w:b/>
          <w:sz w:val="28"/>
        </w:rPr>
      </w:pPr>
      <w:r>
        <w:rPr>
          <w:i/>
        </w:rPr>
        <w:t>Zealots</w:t>
      </w:r>
    </w:p>
    <w:p w:rsidR="007913BC" w:rsidRPr="0026089E" w:rsidRDefault="007913BC" w:rsidP="00E75EA0">
      <w:pPr>
        <w:pStyle w:val="ListParagraph"/>
        <w:ind w:left="2880"/>
        <w:rPr>
          <w:b/>
          <w:sz w:val="28"/>
        </w:rPr>
      </w:pPr>
    </w:p>
    <w:p w:rsidR="00E75EA0" w:rsidRPr="00E75EA0" w:rsidRDefault="007913BC" w:rsidP="007913BC">
      <w:pPr>
        <w:pStyle w:val="ListParagraph"/>
        <w:numPr>
          <w:ilvl w:val="4"/>
          <w:numId w:val="2"/>
        </w:numPr>
        <w:rPr>
          <w:b/>
          <w:sz w:val="28"/>
        </w:rPr>
      </w:pPr>
      <w:r>
        <w:t>formed in AD 6 from a man named Judas; Josephus labels this his “4</w:t>
      </w:r>
      <w:r w:rsidRPr="0026089E">
        <w:rPr>
          <w:vertAlign w:val="superscript"/>
        </w:rPr>
        <w:t>th</w:t>
      </w:r>
      <w:r>
        <w:t xml:space="preserve"> Philosophy” or sect.</w:t>
      </w:r>
    </w:p>
    <w:p w:rsidR="007913BC" w:rsidRPr="0026089E" w:rsidRDefault="007913BC" w:rsidP="00E75EA0">
      <w:pPr>
        <w:pStyle w:val="ListParagraph"/>
        <w:ind w:left="3600"/>
        <w:rPr>
          <w:b/>
          <w:sz w:val="28"/>
        </w:rPr>
      </w:pPr>
    </w:p>
    <w:p w:rsidR="00E75EA0" w:rsidRPr="00E75EA0" w:rsidRDefault="007913BC" w:rsidP="007913BC">
      <w:pPr>
        <w:pStyle w:val="ListParagraph"/>
        <w:numPr>
          <w:ilvl w:val="4"/>
          <w:numId w:val="2"/>
        </w:numPr>
        <w:rPr>
          <w:b/>
          <w:sz w:val="28"/>
        </w:rPr>
      </w:pPr>
      <w:r>
        <w:t>like the Pharisees in belief, but much more militant and determined to overthrow the Gentile overlords.</w:t>
      </w:r>
    </w:p>
    <w:p w:rsidR="007913BC" w:rsidRPr="00E75EA0" w:rsidRDefault="007913BC" w:rsidP="00E75EA0">
      <w:pPr>
        <w:rPr>
          <w:b/>
          <w:sz w:val="28"/>
        </w:rPr>
      </w:pPr>
    </w:p>
    <w:p w:rsidR="00E75EA0" w:rsidRPr="00E75EA0" w:rsidRDefault="007913BC" w:rsidP="007913BC">
      <w:pPr>
        <w:pStyle w:val="ListParagraph"/>
        <w:numPr>
          <w:ilvl w:val="4"/>
          <w:numId w:val="2"/>
        </w:numPr>
        <w:rPr>
          <w:b/>
          <w:sz w:val="28"/>
        </w:rPr>
      </w:pPr>
      <w:r>
        <w:t>Judas led a brief revolt against Rome, but it was put down and Judas was killed.</w:t>
      </w:r>
    </w:p>
    <w:p w:rsidR="00E75EA0" w:rsidRPr="00E75EA0" w:rsidRDefault="00E75EA0" w:rsidP="00E75EA0">
      <w:pPr>
        <w:rPr>
          <w:b/>
          <w:sz w:val="28"/>
        </w:rPr>
      </w:pPr>
    </w:p>
    <w:p w:rsidR="007913BC" w:rsidRPr="001A1A57" w:rsidRDefault="007913BC" w:rsidP="00E75EA0">
      <w:pPr>
        <w:pStyle w:val="ListParagraph"/>
        <w:ind w:left="3600"/>
        <w:rPr>
          <w:b/>
          <w:sz w:val="28"/>
        </w:rPr>
      </w:pPr>
    </w:p>
    <w:p w:rsidR="007913BC" w:rsidRPr="0026089E" w:rsidRDefault="007913BC" w:rsidP="007913BC">
      <w:pPr>
        <w:pStyle w:val="ListParagraph"/>
        <w:ind w:left="3600"/>
        <w:rPr>
          <w:b/>
          <w:sz w:val="28"/>
        </w:rPr>
      </w:pPr>
    </w:p>
    <w:p w:rsidR="007913BC" w:rsidRPr="001A1A57" w:rsidRDefault="007913BC" w:rsidP="007913BC">
      <w:pPr>
        <w:pStyle w:val="ListParagraph"/>
        <w:numPr>
          <w:ilvl w:val="3"/>
          <w:numId w:val="2"/>
        </w:numPr>
        <w:rPr>
          <w:b/>
          <w:sz w:val="28"/>
        </w:rPr>
      </w:pPr>
      <w:r>
        <w:rPr>
          <w:i/>
        </w:rPr>
        <w:t>Siccari</w:t>
      </w:r>
    </w:p>
    <w:p w:rsidR="007913BC" w:rsidRPr="003203FD" w:rsidRDefault="007913BC" w:rsidP="007913BC">
      <w:pPr>
        <w:pStyle w:val="ListParagraph"/>
        <w:ind w:left="2880"/>
        <w:rPr>
          <w:b/>
          <w:sz w:val="28"/>
        </w:rPr>
      </w:pPr>
    </w:p>
    <w:p w:rsidR="007913BC" w:rsidRPr="003203FD" w:rsidRDefault="007913BC" w:rsidP="007913BC">
      <w:pPr>
        <w:pStyle w:val="ListParagraph"/>
        <w:numPr>
          <w:ilvl w:val="4"/>
          <w:numId w:val="2"/>
        </w:numPr>
        <w:rPr>
          <w:b/>
          <w:sz w:val="28"/>
        </w:rPr>
      </w:pPr>
      <w:r>
        <w:t>the name means “dagger men”</w:t>
      </w:r>
    </w:p>
    <w:p w:rsidR="007913BC" w:rsidRPr="001A1A57" w:rsidRDefault="007913BC" w:rsidP="007913BC">
      <w:pPr>
        <w:pStyle w:val="ListParagraph"/>
        <w:ind w:left="3600"/>
        <w:rPr>
          <w:b/>
          <w:sz w:val="28"/>
        </w:rPr>
      </w:pPr>
    </w:p>
    <w:p w:rsidR="007913BC" w:rsidRPr="001A1A57" w:rsidRDefault="007913BC" w:rsidP="007913BC">
      <w:pPr>
        <w:pStyle w:val="ListParagraph"/>
        <w:numPr>
          <w:ilvl w:val="4"/>
          <w:numId w:val="2"/>
        </w:numPr>
        <w:rPr>
          <w:b/>
          <w:sz w:val="28"/>
        </w:rPr>
      </w:pPr>
      <w:r>
        <w:t xml:space="preserve">Similar to the Zealots, the Sicarii were a group of violent bandits who specialized in assassination. </w:t>
      </w:r>
    </w:p>
    <w:p w:rsidR="007913BC" w:rsidRPr="001A1A57" w:rsidRDefault="007913BC" w:rsidP="007913BC">
      <w:pPr>
        <w:rPr>
          <w:b/>
          <w:sz w:val="28"/>
        </w:rPr>
      </w:pPr>
    </w:p>
    <w:p w:rsidR="007913BC" w:rsidRPr="003203FD" w:rsidRDefault="007913BC" w:rsidP="007913BC">
      <w:pPr>
        <w:pStyle w:val="ListParagraph"/>
        <w:numPr>
          <w:ilvl w:val="4"/>
          <w:numId w:val="2"/>
        </w:numPr>
        <w:rPr>
          <w:b/>
          <w:sz w:val="28"/>
        </w:rPr>
      </w:pPr>
      <w:r>
        <w:t>mentioned in Acts 21:38 (“Assassins”)</w:t>
      </w:r>
    </w:p>
    <w:p w:rsidR="007913BC" w:rsidRPr="0093520B" w:rsidRDefault="007913BC" w:rsidP="007913BC">
      <w:pPr>
        <w:pStyle w:val="ListParagraph"/>
        <w:ind w:left="2880"/>
        <w:rPr>
          <w:b/>
          <w:sz w:val="28"/>
        </w:rPr>
      </w:pPr>
    </w:p>
    <w:p w:rsidR="007913BC" w:rsidRPr="001A1A57" w:rsidRDefault="007913BC" w:rsidP="007913BC">
      <w:pPr>
        <w:pStyle w:val="ListParagraph"/>
        <w:numPr>
          <w:ilvl w:val="1"/>
          <w:numId w:val="2"/>
        </w:numPr>
        <w:rPr>
          <w:b/>
          <w:sz w:val="28"/>
        </w:rPr>
      </w:pPr>
      <w:r>
        <w:rPr>
          <w:b/>
        </w:rPr>
        <w:t>Hellenization.</w:t>
      </w:r>
    </w:p>
    <w:p w:rsidR="007913BC" w:rsidRPr="00A32682" w:rsidRDefault="007913BC" w:rsidP="007913BC">
      <w:pPr>
        <w:pStyle w:val="ListParagraph"/>
        <w:ind w:left="1440"/>
        <w:rPr>
          <w:b/>
          <w:sz w:val="28"/>
        </w:rPr>
      </w:pPr>
    </w:p>
    <w:p w:rsidR="007913BC" w:rsidRPr="00A32682" w:rsidRDefault="007913BC" w:rsidP="007913BC">
      <w:pPr>
        <w:pStyle w:val="ListParagraph"/>
        <w:ind w:left="2700"/>
        <w:rPr>
          <w:b/>
          <w:sz w:val="28"/>
        </w:rPr>
      </w:pPr>
    </w:p>
    <w:p w:rsidR="007913BC" w:rsidRPr="001A1A57" w:rsidRDefault="007913BC" w:rsidP="007913BC">
      <w:pPr>
        <w:pStyle w:val="ListParagraph"/>
        <w:numPr>
          <w:ilvl w:val="0"/>
          <w:numId w:val="19"/>
        </w:numPr>
        <w:rPr>
          <w:b/>
          <w:sz w:val="28"/>
        </w:rPr>
      </w:pPr>
      <w:r>
        <w:t xml:space="preserve">Very different cultures: different gods, </w:t>
      </w:r>
      <w:r w:rsidRPr="00E75EA0">
        <w:t>different way of thinking</w:t>
      </w:r>
      <w:r w:rsidR="00E75EA0">
        <w:t xml:space="preserve">, </w:t>
      </w:r>
      <w:r>
        <w:t xml:space="preserve">dressing, relating to each other, customs, architecture, morals, etc. </w:t>
      </w:r>
    </w:p>
    <w:p w:rsidR="007913BC" w:rsidRPr="001A1A57" w:rsidRDefault="007913BC" w:rsidP="007913BC">
      <w:pPr>
        <w:rPr>
          <w:b/>
          <w:sz w:val="28"/>
        </w:rPr>
      </w:pPr>
    </w:p>
    <w:p w:rsidR="007913BC" w:rsidRPr="001A1A57" w:rsidRDefault="007913BC" w:rsidP="007913BC">
      <w:pPr>
        <w:pStyle w:val="ListParagraph"/>
        <w:numPr>
          <w:ilvl w:val="0"/>
          <w:numId w:val="19"/>
        </w:numPr>
        <w:rPr>
          <w:b/>
          <w:sz w:val="28"/>
        </w:rPr>
      </w:pPr>
      <w:r>
        <w:t xml:space="preserve">Alexander sought to “evangelize” the East with the Greek way of life. </w:t>
      </w:r>
    </w:p>
    <w:p w:rsidR="007913BC" w:rsidRPr="001A1A57" w:rsidRDefault="007913BC" w:rsidP="007913BC">
      <w:pPr>
        <w:rPr>
          <w:b/>
          <w:sz w:val="28"/>
        </w:rPr>
      </w:pPr>
    </w:p>
    <w:p w:rsidR="007913BC" w:rsidRPr="001A1A57" w:rsidRDefault="007913BC" w:rsidP="007913BC">
      <w:pPr>
        <w:pStyle w:val="ListParagraph"/>
        <w:numPr>
          <w:ilvl w:val="0"/>
          <w:numId w:val="19"/>
        </w:numPr>
        <w:rPr>
          <w:b/>
          <w:sz w:val="28"/>
        </w:rPr>
      </w:pPr>
      <w:r>
        <w:t xml:space="preserve">The East would never be the same. </w:t>
      </w:r>
    </w:p>
    <w:p w:rsidR="007913BC" w:rsidRPr="001A1A57" w:rsidRDefault="007913BC" w:rsidP="007913BC">
      <w:pPr>
        <w:rPr>
          <w:b/>
          <w:sz w:val="28"/>
        </w:rPr>
      </w:pPr>
    </w:p>
    <w:p w:rsidR="00E75EA0" w:rsidRPr="00E75EA0" w:rsidRDefault="007913BC" w:rsidP="00E75EA0">
      <w:pPr>
        <w:pStyle w:val="ListParagraph"/>
        <w:numPr>
          <w:ilvl w:val="0"/>
          <w:numId w:val="19"/>
        </w:numPr>
        <w:rPr>
          <w:b/>
          <w:sz w:val="28"/>
        </w:rPr>
      </w:pPr>
      <w:r>
        <w:t xml:space="preserve">But how about the Jews? </w:t>
      </w:r>
    </w:p>
    <w:p w:rsidR="00E75EA0" w:rsidRPr="00E75EA0" w:rsidRDefault="00E75EA0" w:rsidP="00E75EA0">
      <w:pPr>
        <w:rPr>
          <w:b/>
          <w:sz w:val="28"/>
        </w:rPr>
      </w:pPr>
    </w:p>
    <w:p w:rsidR="007913BC" w:rsidRPr="001A1A57" w:rsidRDefault="007913BC" w:rsidP="00E75EA0">
      <w:pPr>
        <w:pStyle w:val="ListParagraph"/>
        <w:ind w:left="2700"/>
        <w:rPr>
          <w:b/>
          <w:sz w:val="28"/>
        </w:rPr>
      </w:pPr>
    </w:p>
    <w:p w:rsidR="007913BC" w:rsidRPr="001A1A57" w:rsidRDefault="007913BC" w:rsidP="007913BC">
      <w:pPr>
        <w:pStyle w:val="ListParagraph"/>
        <w:numPr>
          <w:ilvl w:val="0"/>
          <w:numId w:val="19"/>
        </w:numPr>
        <w:rPr>
          <w:b/>
          <w:sz w:val="28"/>
        </w:rPr>
      </w:pPr>
      <w:r>
        <w:t>Distinguish between:</w:t>
      </w:r>
    </w:p>
    <w:p w:rsidR="007913BC" w:rsidRPr="001A1A57" w:rsidRDefault="007913BC" w:rsidP="007913BC">
      <w:pPr>
        <w:rPr>
          <w:b/>
          <w:sz w:val="28"/>
        </w:rPr>
      </w:pPr>
    </w:p>
    <w:p w:rsidR="007913BC" w:rsidRPr="001A1A57" w:rsidRDefault="007913BC" w:rsidP="007913BC">
      <w:pPr>
        <w:rPr>
          <w:b/>
          <w:sz w:val="28"/>
        </w:rPr>
      </w:pPr>
    </w:p>
    <w:p w:rsidR="007913BC" w:rsidRPr="00C61720" w:rsidRDefault="007913BC" w:rsidP="007913BC">
      <w:pPr>
        <w:pStyle w:val="ListParagraph"/>
        <w:numPr>
          <w:ilvl w:val="1"/>
          <w:numId w:val="19"/>
        </w:numPr>
        <w:rPr>
          <w:b/>
          <w:sz w:val="28"/>
        </w:rPr>
      </w:pPr>
      <w:r>
        <w:rPr>
          <w:i/>
        </w:rPr>
        <w:t>Palestinian Judaism</w:t>
      </w:r>
    </w:p>
    <w:p w:rsidR="00E75EA0" w:rsidRDefault="00E75EA0" w:rsidP="007913BC">
      <w:pPr>
        <w:pStyle w:val="ListParagraph"/>
        <w:ind w:left="4140"/>
        <w:rPr>
          <w:b/>
          <w:sz w:val="28"/>
        </w:rPr>
      </w:pPr>
    </w:p>
    <w:p w:rsidR="007913BC" w:rsidRPr="00C61720" w:rsidRDefault="007913BC" w:rsidP="007913BC">
      <w:pPr>
        <w:pStyle w:val="ListParagraph"/>
        <w:ind w:left="4140"/>
        <w:rPr>
          <w:b/>
          <w:sz w:val="28"/>
        </w:rPr>
      </w:pPr>
    </w:p>
    <w:p w:rsidR="007913BC" w:rsidRPr="00C61720" w:rsidRDefault="007913BC" w:rsidP="007913BC">
      <w:pPr>
        <w:pStyle w:val="ListParagraph"/>
        <w:numPr>
          <w:ilvl w:val="1"/>
          <w:numId w:val="19"/>
        </w:numPr>
        <w:rPr>
          <w:b/>
          <w:sz w:val="28"/>
        </w:rPr>
      </w:pPr>
      <w:r>
        <w:rPr>
          <w:i/>
        </w:rPr>
        <w:t>Diaspora Judaism</w:t>
      </w:r>
    </w:p>
    <w:p w:rsidR="007913BC" w:rsidRPr="00C61720" w:rsidRDefault="007913BC" w:rsidP="007913BC">
      <w:pPr>
        <w:pStyle w:val="ListParagraph"/>
        <w:ind w:left="4140"/>
        <w:rPr>
          <w:b/>
          <w:sz w:val="28"/>
        </w:rPr>
      </w:pPr>
    </w:p>
    <w:p w:rsidR="007913BC" w:rsidRPr="00C61720" w:rsidRDefault="007913BC" w:rsidP="007913BC">
      <w:pPr>
        <w:pStyle w:val="ListParagraph"/>
        <w:numPr>
          <w:ilvl w:val="0"/>
          <w:numId w:val="19"/>
        </w:numPr>
        <w:rPr>
          <w:b/>
          <w:sz w:val="28"/>
        </w:rPr>
      </w:pPr>
      <w:r>
        <w:t xml:space="preserve">distinguish between </w:t>
      </w:r>
      <w:r>
        <w:rPr>
          <w:i/>
        </w:rPr>
        <w:t xml:space="preserve">city </w:t>
      </w:r>
      <w:r>
        <w:t xml:space="preserve">and </w:t>
      </w:r>
      <w:r>
        <w:rPr>
          <w:i/>
        </w:rPr>
        <w:t>country</w:t>
      </w:r>
      <w:r>
        <w:t xml:space="preserve"> dwellers, and </w:t>
      </w:r>
      <w:r>
        <w:rPr>
          <w:i/>
        </w:rPr>
        <w:t>upper</w:t>
      </w:r>
      <w:r>
        <w:t xml:space="preserve"> and </w:t>
      </w:r>
      <w:r>
        <w:rPr>
          <w:i/>
        </w:rPr>
        <w:t>lower</w:t>
      </w:r>
      <w:r>
        <w:t xml:space="preserve"> class Jews. </w:t>
      </w:r>
    </w:p>
    <w:p w:rsidR="007913BC" w:rsidRDefault="007913BC" w:rsidP="007913BC">
      <w:pPr>
        <w:pStyle w:val="ListParagraph"/>
        <w:ind w:left="2700"/>
        <w:rPr>
          <w:b/>
          <w:sz w:val="28"/>
        </w:rPr>
      </w:pPr>
    </w:p>
    <w:p w:rsidR="007913BC" w:rsidRPr="00DB0A6A" w:rsidRDefault="007913BC" w:rsidP="007913BC">
      <w:pPr>
        <w:rPr>
          <w:b/>
          <w:sz w:val="28"/>
        </w:rPr>
      </w:pPr>
    </w:p>
    <w:p w:rsidR="007913BC" w:rsidRPr="00D537A7" w:rsidRDefault="007913BC" w:rsidP="007913BC">
      <w:pPr>
        <w:pStyle w:val="ListParagraph"/>
        <w:numPr>
          <w:ilvl w:val="2"/>
          <w:numId w:val="2"/>
        </w:numPr>
        <w:rPr>
          <w:b/>
          <w:sz w:val="28"/>
        </w:rPr>
      </w:pPr>
      <w:r>
        <w:rPr>
          <w:b/>
        </w:rPr>
        <w:t>Language</w:t>
      </w:r>
    </w:p>
    <w:p w:rsidR="007913BC" w:rsidRPr="00E92231" w:rsidRDefault="007913BC" w:rsidP="007913BC">
      <w:pPr>
        <w:pStyle w:val="ListParagraph"/>
        <w:ind w:left="2340"/>
        <w:rPr>
          <w:b/>
          <w:sz w:val="28"/>
        </w:rPr>
      </w:pPr>
    </w:p>
    <w:p w:rsidR="00E75EA0" w:rsidRPr="00E75EA0" w:rsidRDefault="007913BC" w:rsidP="007913BC">
      <w:pPr>
        <w:pStyle w:val="ListParagraph"/>
        <w:numPr>
          <w:ilvl w:val="0"/>
          <w:numId w:val="18"/>
        </w:numPr>
        <w:rPr>
          <w:b/>
          <w:sz w:val="28"/>
        </w:rPr>
      </w:pPr>
      <w:r>
        <w:t>Persia – didn’t impose language on its</w:t>
      </w:r>
      <w:r w:rsidR="00E75EA0">
        <w:t xml:space="preserve"> subject (Persian?)</w:t>
      </w:r>
    </w:p>
    <w:p w:rsidR="007913BC" w:rsidRPr="00E92231" w:rsidRDefault="007913BC" w:rsidP="00E75EA0">
      <w:pPr>
        <w:pStyle w:val="ListParagraph"/>
        <w:ind w:left="2700"/>
        <w:rPr>
          <w:b/>
          <w:sz w:val="28"/>
        </w:rPr>
      </w:pPr>
    </w:p>
    <w:p w:rsidR="007913BC" w:rsidRPr="00DB0A6A" w:rsidRDefault="007913BC" w:rsidP="007913BC">
      <w:pPr>
        <w:pStyle w:val="ListParagraph"/>
        <w:numPr>
          <w:ilvl w:val="0"/>
          <w:numId w:val="18"/>
        </w:numPr>
        <w:rPr>
          <w:b/>
          <w:sz w:val="28"/>
        </w:rPr>
      </w:pPr>
      <w:r>
        <w:t xml:space="preserve">Greece – imposed Greek as the language of government and commerce. </w:t>
      </w:r>
    </w:p>
    <w:p w:rsidR="007913BC" w:rsidRPr="00DB0A6A" w:rsidRDefault="007913BC" w:rsidP="007913BC">
      <w:pPr>
        <w:pStyle w:val="ListParagraph"/>
        <w:ind w:left="2700"/>
        <w:rPr>
          <w:b/>
          <w:sz w:val="28"/>
        </w:rPr>
      </w:pPr>
    </w:p>
    <w:p w:rsidR="00E75EA0" w:rsidRPr="00E75EA0" w:rsidRDefault="007913BC" w:rsidP="007913BC">
      <w:pPr>
        <w:pStyle w:val="ListParagraph"/>
        <w:numPr>
          <w:ilvl w:val="0"/>
          <w:numId w:val="18"/>
        </w:numPr>
        <w:rPr>
          <w:b/>
          <w:sz w:val="28"/>
        </w:rPr>
      </w:pPr>
      <w:r>
        <w:t xml:space="preserve">Diaspora Jews </w:t>
      </w:r>
    </w:p>
    <w:p w:rsidR="00E75EA0" w:rsidRPr="00E75EA0" w:rsidRDefault="00E75EA0" w:rsidP="00E75EA0">
      <w:pPr>
        <w:rPr>
          <w:b/>
          <w:sz w:val="28"/>
        </w:rPr>
      </w:pPr>
    </w:p>
    <w:p w:rsidR="007913BC" w:rsidRPr="00DB0A6A" w:rsidRDefault="007913BC" w:rsidP="00E75EA0">
      <w:pPr>
        <w:pStyle w:val="ListParagraph"/>
        <w:ind w:left="2700"/>
        <w:rPr>
          <w:b/>
          <w:sz w:val="28"/>
        </w:rPr>
      </w:pPr>
    </w:p>
    <w:p w:rsidR="007913BC" w:rsidRPr="00DB0A6A" w:rsidRDefault="007913BC" w:rsidP="007913BC">
      <w:pPr>
        <w:rPr>
          <w:b/>
          <w:sz w:val="28"/>
        </w:rPr>
      </w:pPr>
    </w:p>
    <w:p w:rsidR="00E75EA0" w:rsidRPr="00E75EA0" w:rsidRDefault="007913BC" w:rsidP="007913BC">
      <w:pPr>
        <w:pStyle w:val="ListParagraph"/>
        <w:numPr>
          <w:ilvl w:val="1"/>
          <w:numId w:val="18"/>
        </w:numPr>
        <w:rPr>
          <w:b/>
          <w:sz w:val="28"/>
        </w:rPr>
      </w:pPr>
      <w:r>
        <w:t xml:space="preserve">Paul preached in Diaspora synagogues in Greek (Acts 13:14-50; 14:1; 17:1-4, 10-13; 18:1-4), where it is said that the Gentiles listened on. </w:t>
      </w:r>
    </w:p>
    <w:p w:rsidR="007913BC" w:rsidRPr="00DB0A6A" w:rsidRDefault="007913BC" w:rsidP="00E75EA0">
      <w:pPr>
        <w:pStyle w:val="ListParagraph"/>
        <w:ind w:left="3420"/>
        <w:rPr>
          <w:b/>
          <w:sz w:val="28"/>
        </w:rPr>
      </w:pPr>
    </w:p>
    <w:p w:rsidR="00E75EA0" w:rsidRPr="00E75EA0" w:rsidRDefault="007913BC" w:rsidP="007913BC">
      <w:pPr>
        <w:pStyle w:val="ListParagraph"/>
        <w:numPr>
          <w:ilvl w:val="1"/>
          <w:numId w:val="18"/>
        </w:numPr>
        <w:rPr>
          <w:b/>
          <w:sz w:val="28"/>
        </w:rPr>
      </w:pPr>
      <w:r>
        <w:t>Many Jewish works written in the diaspora were composed in Greek: 2 Macc, Wisdom, Sybilline Oracles</w:t>
      </w:r>
    </w:p>
    <w:p w:rsidR="00E75EA0" w:rsidRPr="00E75EA0" w:rsidRDefault="00E75EA0" w:rsidP="00E75EA0">
      <w:pPr>
        <w:rPr>
          <w:b/>
          <w:sz w:val="28"/>
        </w:rPr>
      </w:pPr>
    </w:p>
    <w:p w:rsidR="007913BC" w:rsidRPr="00BB1981" w:rsidRDefault="007913BC" w:rsidP="00E75EA0">
      <w:pPr>
        <w:pStyle w:val="ListParagraph"/>
        <w:ind w:left="3420"/>
        <w:rPr>
          <w:b/>
          <w:sz w:val="28"/>
        </w:rPr>
      </w:pPr>
    </w:p>
    <w:p w:rsidR="007913BC" w:rsidRPr="00DB0A6A" w:rsidRDefault="007913BC" w:rsidP="007913BC">
      <w:pPr>
        <w:pStyle w:val="ListParagraph"/>
        <w:numPr>
          <w:ilvl w:val="1"/>
          <w:numId w:val="18"/>
        </w:numPr>
        <w:rPr>
          <w:b/>
          <w:sz w:val="28"/>
        </w:rPr>
      </w:pPr>
      <w:r>
        <w:t>Philo wrote not merely in Koine Greek, but in Classical Greek, and he was Jewish to the core!</w:t>
      </w:r>
    </w:p>
    <w:p w:rsidR="007913BC" w:rsidRPr="00DB0A6A" w:rsidRDefault="007913BC" w:rsidP="007913BC">
      <w:pPr>
        <w:rPr>
          <w:b/>
          <w:sz w:val="28"/>
        </w:rPr>
      </w:pPr>
    </w:p>
    <w:p w:rsidR="007913BC" w:rsidRPr="00364CF0" w:rsidRDefault="007913BC" w:rsidP="007913BC">
      <w:pPr>
        <w:pStyle w:val="ListParagraph"/>
        <w:numPr>
          <w:ilvl w:val="0"/>
          <w:numId w:val="18"/>
        </w:numPr>
        <w:rPr>
          <w:b/>
          <w:sz w:val="28"/>
        </w:rPr>
      </w:pPr>
      <w:r>
        <w:t xml:space="preserve">Palestinian Jews were mixed. </w:t>
      </w:r>
    </w:p>
    <w:p w:rsidR="007913BC" w:rsidRPr="00BB1981" w:rsidRDefault="007913BC" w:rsidP="007913BC">
      <w:pPr>
        <w:pStyle w:val="ListParagraph"/>
        <w:ind w:left="2700"/>
        <w:rPr>
          <w:b/>
          <w:sz w:val="28"/>
        </w:rPr>
      </w:pPr>
    </w:p>
    <w:p w:rsidR="007913BC" w:rsidRPr="00BB1981" w:rsidRDefault="007913BC" w:rsidP="007913BC">
      <w:pPr>
        <w:pStyle w:val="ListParagraph"/>
        <w:numPr>
          <w:ilvl w:val="0"/>
          <w:numId w:val="18"/>
        </w:numPr>
        <w:rPr>
          <w:b/>
          <w:sz w:val="28"/>
        </w:rPr>
      </w:pPr>
      <w:r>
        <w:t>However, many Palestinian Jews probably kept Aramaic, or to a lesser extent Hebrew, as their mother tongue.</w:t>
      </w:r>
    </w:p>
    <w:p w:rsidR="007913BC" w:rsidRPr="00BB1981" w:rsidRDefault="007913BC" w:rsidP="007913BC">
      <w:pPr>
        <w:pStyle w:val="ListParagraph"/>
        <w:ind w:left="2700"/>
        <w:rPr>
          <w:b/>
          <w:sz w:val="28"/>
        </w:rPr>
      </w:pPr>
    </w:p>
    <w:p w:rsidR="00E75EA0" w:rsidRPr="00E75EA0" w:rsidRDefault="007913BC" w:rsidP="007913BC">
      <w:pPr>
        <w:pStyle w:val="ListParagraph"/>
        <w:numPr>
          <w:ilvl w:val="1"/>
          <w:numId w:val="18"/>
        </w:numPr>
        <w:rPr>
          <w:b/>
          <w:sz w:val="28"/>
        </w:rPr>
      </w:pPr>
      <w:r>
        <w:t>Jews living in the country or in villages could have lived fine without knowing much Greek.</w:t>
      </w:r>
    </w:p>
    <w:p w:rsidR="007913BC" w:rsidRPr="00BB1981" w:rsidRDefault="007913BC" w:rsidP="00E75EA0">
      <w:pPr>
        <w:pStyle w:val="ListParagraph"/>
        <w:ind w:left="3420"/>
        <w:rPr>
          <w:b/>
          <w:sz w:val="28"/>
        </w:rPr>
      </w:pPr>
    </w:p>
    <w:p w:rsidR="00E75EA0" w:rsidRPr="00E75EA0" w:rsidRDefault="007913BC" w:rsidP="007913BC">
      <w:pPr>
        <w:pStyle w:val="ListParagraph"/>
        <w:numPr>
          <w:ilvl w:val="1"/>
          <w:numId w:val="18"/>
        </w:numPr>
        <w:rPr>
          <w:b/>
          <w:sz w:val="28"/>
        </w:rPr>
      </w:pPr>
      <w:r>
        <w:t>In the wake of A.E.’s persecution, there would have been a revival in a disdain for all things Greek, except, of course, by those Hellenized Jews</w:t>
      </w:r>
    </w:p>
    <w:p w:rsidR="00E75EA0" w:rsidRPr="00E75EA0" w:rsidRDefault="00E75EA0" w:rsidP="00E75EA0">
      <w:pPr>
        <w:rPr>
          <w:b/>
          <w:sz w:val="28"/>
        </w:rPr>
      </w:pPr>
    </w:p>
    <w:p w:rsidR="007913BC" w:rsidRPr="00D859D0" w:rsidRDefault="007913BC" w:rsidP="00E75EA0">
      <w:pPr>
        <w:pStyle w:val="ListParagraph"/>
        <w:ind w:left="3420"/>
        <w:rPr>
          <w:b/>
          <w:sz w:val="28"/>
        </w:rPr>
      </w:pPr>
    </w:p>
    <w:p w:rsidR="00E75EA0" w:rsidRPr="00E75EA0" w:rsidRDefault="007913BC" w:rsidP="007913BC">
      <w:pPr>
        <w:pStyle w:val="ListParagraph"/>
        <w:numPr>
          <w:ilvl w:val="1"/>
          <w:numId w:val="18"/>
        </w:numPr>
        <w:rPr>
          <w:b/>
          <w:sz w:val="28"/>
        </w:rPr>
      </w:pPr>
      <w:r>
        <w:t>Many Aramaic phrases and words occur in the NT (Matt 27:46; Mark 5:41; 1 Cor 6:22).</w:t>
      </w:r>
    </w:p>
    <w:p w:rsidR="00E75EA0" w:rsidRDefault="00E75EA0" w:rsidP="00E75EA0">
      <w:pPr>
        <w:pStyle w:val="ListParagraph"/>
        <w:ind w:left="3420"/>
        <w:rPr>
          <w:b/>
          <w:sz w:val="28"/>
        </w:rPr>
      </w:pPr>
    </w:p>
    <w:p w:rsidR="007913BC" w:rsidRPr="00D859D0" w:rsidRDefault="007913BC" w:rsidP="00E75EA0">
      <w:pPr>
        <w:pStyle w:val="ListParagraph"/>
        <w:ind w:left="3420"/>
        <w:rPr>
          <w:b/>
          <w:sz w:val="28"/>
        </w:rPr>
      </w:pPr>
    </w:p>
    <w:p w:rsidR="00E75EA0" w:rsidRPr="00E75EA0" w:rsidRDefault="007913BC" w:rsidP="007913BC">
      <w:pPr>
        <w:pStyle w:val="ListParagraph"/>
        <w:numPr>
          <w:ilvl w:val="1"/>
          <w:numId w:val="18"/>
        </w:numPr>
        <w:rPr>
          <w:b/>
          <w:sz w:val="28"/>
        </w:rPr>
      </w:pPr>
      <w:r>
        <w:t xml:space="preserve">Many Jewish books written in Palestine from 200 B.C. – A.D. 100 were written in Hebrew or Aramaic: </w:t>
      </w:r>
      <w:r>
        <w:rPr>
          <w:i/>
        </w:rPr>
        <w:t>Jubilees</w:t>
      </w:r>
      <w:r>
        <w:t xml:space="preserve">, </w:t>
      </w:r>
      <w:r>
        <w:rPr>
          <w:i/>
        </w:rPr>
        <w:t>Ben Sira</w:t>
      </w:r>
      <w:r>
        <w:t>, DSS</w:t>
      </w:r>
      <w:r>
        <w:rPr>
          <w:i/>
        </w:rPr>
        <w:t xml:space="preserve">, </w:t>
      </w:r>
      <w:r>
        <w:t>L.A.B.</w:t>
      </w:r>
    </w:p>
    <w:p w:rsidR="00E75EA0" w:rsidRPr="00E75EA0" w:rsidRDefault="00E75EA0" w:rsidP="00E75EA0">
      <w:pPr>
        <w:rPr>
          <w:b/>
          <w:sz w:val="28"/>
        </w:rPr>
      </w:pPr>
    </w:p>
    <w:p w:rsidR="007913BC" w:rsidRPr="00E75EA0" w:rsidRDefault="007913BC" w:rsidP="00E75EA0">
      <w:pPr>
        <w:rPr>
          <w:b/>
          <w:sz w:val="28"/>
        </w:rPr>
      </w:pPr>
    </w:p>
    <w:p w:rsidR="00E75EA0" w:rsidRPr="00E75EA0" w:rsidRDefault="007913BC" w:rsidP="007913BC">
      <w:pPr>
        <w:pStyle w:val="ListParagraph"/>
        <w:numPr>
          <w:ilvl w:val="1"/>
          <w:numId w:val="18"/>
        </w:numPr>
        <w:rPr>
          <w:b/>
          <w:sz w:val="28"/>
        </w:rPr>
      </w:pPr>
      <w:r>
        <w:t xml:space="preserve">Masada revolt: many manuscripts and inscriptions found: Greek, Latin, Hebrew, and Aramaic. </w:t>
      </w:r>
    </w:p>
    <w:p w:rsidR="007913BC" w:rsidRPr="00D859D0" w:rsidRDefault="007913BC" w:rsidP="00E75EA0">
      <w:pPr>
        <w:pStyle w:val="ListParagraph"/>
        <w:ind w:left="3420"/>
        <w:rPr>
          <w:b/>
          <w:sz w:val="28"/>
        </w:rPr>
      </w:pPr>
    </w:p>
    <w:p w:rsidR="007913BC" w:rsidRPr="00BB1981" w:rsidRDefault="007913BC" w:rsidP="007913BC">
      <w:pPr>
        <w:pStyle w:val="ListParagraph"/>
        <w:numPr>
          <w:ilvl w:val="1"/>
          <w:numId w:val="18"/>
        </w:numPr>
        <w:rPr>
          <w:b/>
          <w:sz w:val="28"/>
        </w:rPr>
      </w:pPr>
      <w:r>
        <w:t>Even Josephus, who was pretty Hellenized, admitted that his Greek was not very good and that he depended on a translator for his works (</w:t>
      </w:r>
      <w:r>
        <w:rPr>
          <w:i/>
        </w:rPr>
        <w:t>Apion</w:t>
      </w:r>
      <w:r>
        <w:t xml:space="preserve"> 1.9).</w:t>
      </w:r>
    </w:p>
    <w:p w:rsidR="007913BC" w:rsidRPr="00D537A7" w:rsidRDefault="007913BC" w:rsidP="00E75EA0">
      <w:pPr>
        <w:pStyle w:val="ListParagraph"/>
        <w:ind w:left="2700"/>
        <w:rPr>
          <w:b/>
          <w:sz w:val="28"/>
        </w:rPr>
      </w:pPr>
    </w:p>
    <w:p w:rsidR="007913BC" w:rsidRDefault="007913BC" w:rsidP="007913BC">
      <w:pPr>
        <w:pStyle w:val="ListParagraph"/>
        <w:ind w:left="1440"/>
        <w:rPr>
          <w:b/>
          <w:sz w:val="28"/>
        </w:rPr>
      </w:pPr>
    </w:p>
    <w:p w:rsidR="007913BC" w:rsidRPr="00D537A7" w:rsidRDefault="007913BC" w:rsidP="007913BC">
      <w:pPr>
        <w:pStyle w:val="ListParagraph"/>
        <w:ind w:left="1440"/>
        <w:rPr>
          <w:b/>
          <w:sz w:val="28"/>
        </w:rPr>
      </w:pPr>
    </w:p>
    <w:p w:rsidR="007913BC" w:rsidRPr="00364CF0" w:rsidRDefault="007913BC" w:rsidP="007913BC">
      <w:pPr>
        <w:pStyle w:val="ListParagraph"/>
        <w:numPr>
          <w:ilvl w:val="1"/>
          <w:numId w:val="2"/>
        </w:numPr>
        <w:rPr>
          <w:b/>
          <w:sz w:val="28"/>
        </w:rPr>
      </w:pPr>
      <w:r>
        <w:rPr>
          <w:b/>
        </w:rPr>
        <w:t>Priesthood and Temple</w:t>
      </w:r>
    </w:p>
    <w:p w:rsidR="007913BC" w:rsidRPr="00364CF0" w:rsidRDefault="007913BC" w:rsidP="007913BC">
      <w:pPr>
        <w:pStyle w:val="ListParagraph"/>
        <w:ind w:left="1440"/>
      </w:pPr>
    </w:p>
    <w:p w:rsidR="00E75EA0" w:rsidRDefault="007913BC" w:rsidP="007913BC">
      <w:pPr>
        <w:pStyle w:val="ListParagraph"/>
        <w:numPr>
          <w:ilvl w:val="2"/>
          <w:numId w:val="2"/>
        </w:numPr>
      </w:pPr>
      <w:r>
        <w:t>Josephus says there were around 20,000 priest living in Palestine at the end of the 1</w:t>
      </w:r>
      <w:r w:rsidRPr="00364CF0">
        <w:rPr>
          <w:vertAlign w:val="superscript"/>
        </w:rPr>
        <w:t>st</w:t>
      </w:r>
      <w:r>
        <w:t xml:space="preserve"> cent. A.D. (</w:t>
      </w:r>
      <w:r>
        <w:rPr>
          <w:i/>
        </w:rPr>
        <w:t>Apion</w:t>
      </w:r>
      <w:r>
        <w:t>, 2.108)</w:t>
      </w:r>
    </w:p>
    <w:p w:rsidR="007913BC" w:rsidRDefault="007913BC" w:rsidP="00E75EA0">
      <w:pPr>
        <w:pStyle w:val="ListParagraph"/>
        <w:ind w:left="2340"/>
      </w:pPr>
    </w:p>
    <w:p w:rsidR="00E75EA0" w:rsidRDefault="00E75EA0" w:rsidP="007913BC">
      <w:pPr>
        <w:pStyle w:val="ListParagraph"/>
        <w:ind w:left="2880"/>
      </w:pPr>
    </w:p>
    <w:p w:rsidR="00E75EA0" w:rsidRDefault="00E75EA0" w:rsidP="007913BC">
      <w:pPr>
        <w:pStyle w:val="ListParagraph"/>
        <w:ind w:left="2880"/>
      </w:pPr>
    </w:p>
    <w:p w:rsidR="00E75EA0" w:rsidRDefault="00E75EA0" w:rsidP="007913BC">
      <w:pPr>
        <w:pStyle w:val="ListParagraph"/>
        <w:ind w:left="2880"/>
      </w:pPr>
    </w:p>
    <w:p w:rsidR="00E75EA0" w:rsidRDefault="00E75EA0" w:rsidP="007913BC">
      <w:pPr>
        <w:pStyle w:val="ListParagraph"/>
        <w:ind w:left="2880"/>
      </w:pPr>
    </w:p>
    <w:p w:rsidR="007913BC" w:rsidRDefault="007913BC" w:rsidP="007913BC">
      <w:pPr>
        <w:pStyle w:val="ListParagraph"/>
        <w:ind w:left="2880"/>
      </w:pPr>
    </w:p>
    <w:p w:rsidR="007913BC" w:rsidRDefault="007913BC" w:rsidP="007913BC">
      <w:pPr>
        <w:pStyle w:val="ListParagraph"/>
        <w:numPr>
          <w:ilvl w:val="2"/>
          <w:numId w:val="2"/>
        </w:numPr>
      </w:pPr>
      <w:r>
        <w:t>SUM: “The priests were the local representatives of mainline ‘official’ Judaism, as befits those who had both studied Torah themselves and, from time to time, had the privilege of serving Israel’s god in the Temple” (Wright, 209).</w:t>
      </w:r>
    </w:p>
    <w:p w:rsidR="007913BC" w:rsidRDefault="007913BC" w:rsidP="007913BC">
      <w:pPr>
        <w:pStyle w:val="ListParagraph"/>
        <w:ind w:left="2340"/>
      </w:pPr>
    </w:p>
    <w:p w:rsidR="007913BC" w:rsidRDefault="007913BC" w:rsidP="007913BC">
      <w:pPr>
        <w:pStyle w:val="ListParagraph"/>
        <w:numPr>
          <w:ilvl w:val="2"/>
          <w:numId w:val="2"/>
        </w:numPr>
      </w:pPr>
      <w:r>
        <w:t>At the top of the priestly c</w:t>
      </w:r>
      <w:r w:rsidR="00E75EA0">
        <w:t xml:space="preserve">hain were the “chief priests.” </w:t>
      </w:r>
    </w:p>
    <w:p w:rsidR="007913BC" w:rsidRDefault="007913BC" w:rsidP="007913BC"/>
    <w:p w:rsidR="007913BC" w:rsidRDefault="007913BC" w:rsidP="007913BC">
      <w:pPr>
        <w:pStyle w:val="ListParagraph"/>
        <w:ind w:left="2340"/>
      </w:pPr>
    </w:p>
    <w:p w:rsidR="007913BC" w:rsidRDefault="007913BC" w:rsidP="007913BC">
      <w:pPr>
        <w:pStyle w:val="ListParagraph"/>
        <w:ind w:left="2880"/>
      </w:pPr>
    </w:p>
    <w:p w:rsidR="007913BC" w:rsidRDefault="007913BC" w:rsidP="007913BC">
      <w:pPr>
        <w:pStyle w:val="ListParagraph"/>
        <w:numPr>
          <w:ilvl w:val="2"/>
          <w:numId w:val="2"/>
        </w:numPr>
      </w:pPr>
      <w:r>
        <w:t xml:space="preserve">One of the chief priests would have been the High Priest. </w:t>
      </w:r>
    </w:p>
    <w:p w:rsidR="00E75EA0" w:rsidRDefault="00E75EA0" w:rsidP="007913BC">
      <w:pPr>
        <w:pStyle w:val="ListParagraph"/>
        <w:ind w:left="2340"/>
      </w:pPr>
    </w:p>
    <w:p w:rsidR="00E75EA0" w:rsidRDefault="00E75EA0" w:rsidP="007913BC">
      <w:pPr>
        <w:pStyle w:val="ListParagraph"/>
        <w:ind w:left="2340"/>
      </w:pPr>
    </w:p>
    <w:p w:rsidR="007913BC" w:rsidRDefault="007913BC" w:rsidP="007913BC">
      <w:pPr>
        <w:pStyle w:val="ListParagraph"/>
        <w:ind w:left="2340"/>
      </w:pPr>
    </w:p>
    <w:p w:rsidR="00E75EA0" w:rsidRDefault="007913BC" w:rsidP="007913BC">
      <w:pPr>
        <w:pStyle w:val="ListParagraph"/>
        <w:numPr>
          <w:ilvl w:val="2"/>
          <w:numId w:val="2"/>
        </w:numPr>
      </w:pPr>
      <w:r>
        <w:t>“bri</w:t>
      </w:r>
      <w:r w:rsidR="00E75EA0">
        <w:t>dge” between Rome and the Jews</w:t>
      </w:r>
    </w:p>
    <w:p w:rsidR="00E75EA0" w:rsidRDefault="00E75EA0" w:rsidP="00E75EA0"/>
    <w:p w:rsidR="00E75EA0" w:rsidRDefault="00E75EA0" w:rsidP="00E75EA0">
      <w:pPr>
        <w:pStyle w:val="ListParagraph"/>
        <w:ind w:left="2340"/>
      </w:pPr>
    </w:p>
    <w:p w:rsidR="00E75EA0" w:rsidRDefault="00E75EA0" w:rsidP="00E75EA0">
      <w:pPr>
        <w:pStyle w:val="ListParagraph"/>
        <w:ind w:left="2340"/>
      </w:pPr>
    </w:p>
    <w:p w:rsidR="00E75EA0" w:rsidRDefault="00E75EA0" w:rsidP="00E75EA0">
      <w:pPr>
        <w:pStyle w:val="ListParagraph"/>
        <w:ind w:left="2340"/>
      </w:pPr>
    </w:p>
    <w:p w:rsidR="007913BC" w:rsidRDefault="007913BC" w:rsidP="00E75EA0">
      <w:pPr>
        <w:pStyle w:val="ListParagraph"/>
        <w:ind w:left="2340"/>
      </w:pPr>
    </w:p>
    <w:p w:rsidR="007913BC" w:rsidRDefault="007913BC" w:rsidP="007913BC">
      <w:pPr>
        <w:pStyle w:val="ListParagraph"/>
        <w:ind w:left="2340"/>
      </w:pPr>
    </w:p>
    <w:p w:rsidR="007913BC" w:rsidRPr="0094353A" w:rsidRDefault="007913BC" w:rsidP="007913BC">
      <w:pPr>
        <w:ind w:left="1260" w:firstLine="720"/>
        <w:rPr>
          <w:b/>
        </w:rPr>
      </w:pPr>
      <w:r w:rsidRPr="0094353A">
        <w:rPr>
          <w:b/>
        </w:rPr>
        <w:t>Temple</w:t>
      </w:r>
    </w:p>
    <w:p w:rsidR="007913BC" w:rsidRDefault="007913BC" w:rsidP="007913BC"/>
    <w:p w:rsidR="00E75EA0" w:rsidRDefault="007913BC" w:rsidP="007913BC">
      <w:pPr>
        <w:pStyle w:val="ListParagraph"/>
        <w:numPr>
          <w:ilvl w:val="2"/>
          <w:numId w:val="2"/>
        </w:numPr>
      </w:pPr>
      <w:r>
        <w:t>visible religious symbol of Israel</w:t>
      </w:r>
    </w:p>
    <w:p w:rsidR="00E75EA0" w:rsidRDefault="00E75EA0" w:rsidP="00E75EA0">
      <w:pPr>
        <w:pStyle w:val="ListParagraph"/>
        <w:ind w:left="2340"/>
      </w:pPr>
    </w:p>
    <w:p w:rsidR="007913BC" w:rsidRDefault="007913BC" w:rsidP="00E75EA0">
      <w:pPr>
        <w:pStyle w:val="ListParagraph"/>
        <w:ind w:left="2340"/>
      </w:pPr>
    </w:p>
    <w:p w:rsidR="00E75EA0" w:rsidRDefault="00E75EA0" w:rsidP="00E75EA0">
      <w:pPr>
        <w:pStyle w:val="ListParagraph"/>
        <w:numPr>
          <w:ilvl w:val="2"/>
          <w:numId w:val="2"/>
        </w:numPr>
      </w:pPr>
      <w:r>
        <w:t>occupied 25% of Jerusalem</w:t>
      </w:r>
    </w:p>
    <w:p w:rsidR="00E75EA0" w:rsidRDefault="00E75EA0" w:rsidP="00E75EA0"/>
    <w:p w:rsidR="00E75EA0" w:rsidRDefault="00E75EA0" w:rsidP="00E75EA0">
      <w:pPr>
        <w:pStyle w:val="ListParagraph"/>
        <w:ind w:left="2340"/>
      </w:pPr>
    </w:p>
    <w:p w:rsidR="007913BC" w:rsidRDefault="007913BC" w:rsidP="00E75EA0">
      <w:pPr>
        <w:pStyle w:val="ListParagraph"/>
        <w:ind w:left="2340"/>
      </w:pPr>
    </w:p>
    <w:p w:rsidR="007913BC" w:rsidRDefault="007913BC" w:rsidP="007913BC">
      <w:pPr>
        <w:pStyle w:val="ListParagraph"/>
        <w:numPr>
          <w:ilvl w:val="2"/>
          <w:numId w:val="2"/>
        </w:numPr>
      </w:pPr>
      <w:r>
        <w:t xml:space="preserve">Also a political and economic center. Money was kept (gifts, tithes, offerings). Lists of debts were kept. Temple taxes were collected. It drew worshippers from all other the Mediterranean, and thus drew commerce. </w:t>
      </w:r>
    </w:p>
    <w:p w:rsidR="00E75EA0" w:rsidRDefault="00E75EA0" w:rsidP="007913BC"/>
    <w:p w:rsidR="00E75EA0" w:rsidRDefault="00E75EA0" w:rsidP="007913BC"/>
    <w:p w:rsidR="007913BC" w:rsidRDefault="007913BC" w:rsidP="007913BC"/>
    <w:p w:rsidR="007913BC" w:rsidRDefault="007913BC" w:rsidP="007913BC">
      <w:pPr>
        <w:pStyle w:val="ListParagraph"/>
        <w:numPr>
          <w:ilvl w:val="2"/>
          <w:numId w:val="2"/>
        </w:numPr>
      </w:pPr>
      <w:r>
        <w:t xml:space="preserve">As such, it also become a symbol of corruption, hellenization, and exploitation. </w:t>
      </w:r>
    </w:p>
    <w:p w:rsidR="007913BC" w:rsidRDefault="007913BC" w:rsidP="007913BC"/>
    <w:p w:rsidR="00E75EA0" w:rsidRDefault="00E75EA0" w:rsidP="007913BC">
      <w:pPr>
        <w:pStyle w:val="ListParagraph"/>
        <w:ind w:left="2340"/>
      </w:pPr>
    </w:p>
    <w:p w:rsidR="00E75EA0" w:rsidRDefault="00E75EA0" w:rsidP="007913BC">
      <w:pPr>
        <w:pStyle w:val="ListParagraph"/>
        <w:ind w:left="2340"/>
      </w:pPr>
    </w:p>
    <w:p w:rsidR="00E75EA0" w:rsidRDefault="00E75EA0" w:rsidP="007913BC">
      <w:pPr>
        <w:pStyle w:val="ListParagraph"/>
        <w:ind w:left="2340"/>
      </w:pPr>
    </w:p>
    <w:p w:rsidR="007913BC" w:rsidRDefault="007913BC" w:rsidP="007913BC">
      <w:pPr>
        <w:pStyle w:val="ListParagraph"/>
        <w:ind w:left="2340"/>
      </w:pPr>
    </w:p>
    <w:p w:rsidR="007913BC" w:rsidRDefault="007913BC" w:rsidP="007913BC">
      <w:pPr>
        <w:pStyle w:val="ListParagraph"/>
        <w:numPr>
          <w:ilvl w:val="2"/>
          <w:numId w:val="2"/>
        </w:numPr>
      </w:pPr>
      <w:r>
        <w:t>SUM: the temple was a very complex symbol in the first century</w:t>
      </w:r>
    </w:p>
    <w:p w:rsidR="007913BC" w:rsidRDefault="007913BC" w:rsidP="007913BC">
      <w:pPr>
        <w:ind w:left="1980"/>
      </w:pPr>
    </w:p>
    <w:p w:rsidR="00E75EA0" w:rsidRDefault="00E75EA0" w:rsidP="007913BC">
      <w:pPr>
        <w:ind w:left="1980"/>
      </w:pPr>
    </w:p>
    <w:p w:rsidR="00E75EA0" w:rsidRDefault="00E75EA0" w:rsidP="007913BC">
      <w:pPr>
        <w:ind w:left="1980"/>
      </w:pPr>
    </w:p>
    <w:p w:rsidR="007913BC" w:rsidRPr="00364CF0" w:rsidRDefault="007913BC" w:rsidP="007913BC">
      <w:pPr>
        <w:ind w:left="1980"/>
      </w:pPr>
    </w:p>
    <w:p w:rsidR="007913BC" w:rsidRPr="00364CF0" w:rsidRDefault="007913BC" w:rsidP="007913BC">
      <w:pPr>
        <w:pStyle w:val="ListParagraph"/>
        <w:ind w:left="1440"/>
        <w:rPr>
          <w:b/>
          <w:sz w:val="28"/>
        </w:rPr>
      </w:pPr>
    </w:p>
    <w:p w:rsidR="007913BC" w:rsidRPr="00D537A7" w:rsidRDefault="007913BC" w:rsidP="007913BC">
      <w:pPr>
        <w:pStyle w:val="ListParagraph"/>
        <w:numPr>
          <w:ilvl w:val="1"/>
          <w:numId w:val="2"/>
        </w:numPr>
        <w:rPr>
          <w:b/>
          <w:sz w:val="28"/>
        </w:rPr>
      </w:pPr>
      <w:r>
        <w:rPr>
          <w:b/>
        </w:rPr>
        <w:t>Sanhedrin and Synagogue</w:t>
      </w:r>
    </w:p>
    <w:p w:rsidR="007913BC" w:rsidRPr="002B76EF" w:rsidRDefault="007913BC" w:rsidP="007913BC">
      <w:pPr>
        <w:pStyle w:val="ListParagraph"/>
        <w:ind w:left="1440"/>
        <w:rPr>
          <w:b/>
          <w:sz w:val="28"/>
        </w:rPr>
      </w:pPr>
    </w:p>
    <w:p w:rsidR="007913BC" w:rsidRPr="00292991" w:rsidRDefault="007913BC" w:rsidP="007913BC">
      <w:pPr>
        <w:pStyle w:val="ListParagraph"/>
        <w:numPr>
          <w:ilvl w:val="2"/>
          <w:numId w:val="2"/>
        </w:numPr>
        <w:rPr>
          <w:b/>
          <w:sz w:val="28"/>
        </w:rPr>
      </w:pPr>
      <w:r>
        <w:rPr>
          <w:b/>
        </w:rPr>
        <w:t>Synagogue</w:t>
      </w:r>
      <w:r>
        <w:rPr>
          <w:rStyle w:val="FootnoteReference"/>
          <w:b/>
        </w:rPr>
        <w:footnoteReference w:id="-1"/>
      </w:r>
      <w:r>
        <w:rPr>
          <w:b/>
        </w:rPr>
        <w:t xml:space="preserve"> </w:t>
      </w:r>
    </w:p>
    <w:p w:rsidR="007913BC" w:rsidRPr="00D537A7" w:rsidRDefault="007913BC" w:rsidP="007913BC">
      <w:pPr>
        <w:pStyle w:val="ListParagraph"/>
        <w:ind w:left="2340"/>
        <w:rPr>
          <w:b/>
          <w:sz w:val="28"/>
        </w:rPr>
      </w:pPr>
    </w:p>
    <w:p w:rsidR="007913BC" w:rsidRPr="002B76EF" w:rsidRDefault="007913BC" w:rsidP="007913BC">
      <w:pPr>
        <w:pStyle w:val="ListParagraph"/>
        <w:ind w:left="2340"/>
        <w:rPr>
          <w:b/>
          <w:sz w:val="28"/>
        </w:rPr>
      </w:pPr>
    </w:p>
    <w:p w:rsidR="007913BC" w:rsidRDefault="007913BC" w:rsidP="007913BC">
      <w:pPr>
        <w:pStyle w:val="ListParagraph"/>
        <w:ind w:left="2700"/>
      </w:pPr>
    </w:p>
    <w:p w:rsidR="007913BC" w:rsidRDefault="007913BC" w:rsidP="007913BC">
      <w:pPr>
        <w:pStyle w:val="ListParagraph"/>
        <w:numPr>
          <w:ilvl w:val="0"/>
          <w:numId w:val="20"/>
        </w:numPr>
      </w:pPr>
      <w:r>
        <w:t>earliest reference we have to a Jewish synagogue is in the mid 3</w:t>
      </w:r>
      <w:r w:rsidRPr="002B76EF">
        <w:rPr>
          <w:vertAlign w:val="superscript"/>
        </w:rPr>
        <w:t>rd</w:t>
      </w:r>
      <w:r>
        <w:t xml:space="preserve"> century B.C. (247-221 B.C.) in Egypt. </w:t>
      </w:r>
    </w:p>
    <w:p w:rsidR="007913BC" w:rsidRDefault="007913BC" w:rsidP="007913BC"/>
    <w:p w:rsidR="007913BC" w:rsidRDefault="007913BC" w:rsidP="007913BC">
      <w:pPr>
        <w:pStyle w:val="ListParagraph"/>
        <w:numPr>
          <w:ilvl w:val="0"/>
          <w:numId w:val="20"/>
        </w:numPr>
      </w:pPr>
      <w:r>
        <w:t>But in Palestine, we have no evidence that Synagogues existed until the late 1</w:t>
      </w:r>
      <w:r w:rsidRPr="002B76EF">
        <w:rPr>
          <w:vertAlign w:val="superscript"/>
        </w:rPr>
        <w:t>st</w:t>
      </w:r>
      <w:r>
        <w:t xml:space="preserve"> cent. B.C. (NT and Josephus attest to them).</w:t>
      </w:r>
    </w:p>
    <w:p w:rsidR="007913BC" w:rsidRDefault="007913BC" w:rsidP="007913BC"/>
    <w:p w:rsidR="005A3286" w:rsidRDefault="005A3286" w:rsidP="007913BC">
      <w:pPr>
        <w:pStyle w:val="ListParagraph"/>
        <w:ind w:left="3420"/>
      </w:pPr>
    </w:p>
    <w:p w:rsidR="007913BC" w:rsidRDefault="007913BC" w:rsidP="007913BC">
      <w:pPr>
        <w:pStyle w:val="ListParagraph"/>
        <w:ind w:left="3420"/>
      </w:pPr>
    </w:p>
    <w:p w:rsidR="005A3286" w:rsidRPr="005A3286" w:rsidRDefault="007913BC" w:rsidP="007913BC">
      <w:pPr>
        <w:pStyle w:val="ListParagraph"/>
        <w:numPr>
          <w:ilvl w:val="0"/>
          <w:numId w:val="20"/>
        </w:numPr>
      </w:pPr>
      <w:r>
        <w:rPr>
          <w:i/>
        </w:rPr>
        <w:t>Function</w:t>
      </w:r>
    </w:p>
    <w:p w:rsidR="007913BC" w:rsidRDefault="007913BC" w:rsidP="005A3286">
      <w:pPr>
        <w:pStyle w:val="ListParagraph"/>
        <w:ind w:left="2700"/>
      </w:pPr>
    </w:p>
    <w:p w:rsidR="005A3286" w:rsidRDefault="007913BC" w:rsidP="007913BC">
      <w:pPr>
        <w:pStyle w:val="ListParagraph"/>
        <w:numPr>
          <w:ilvl w:val="1"/>
          <w:numId w:val="20"/>
        </w:numPr>
      </w:pPr>
      <w:r>
        <w:t xml:space="preserve">extension of the temple. </w:t>
      </w:r>
    </w:p>
    <w:p w:rsidR="007913BC" w:rsidRDefault="007913BC" w:rsidP="005A3286">
      <w:pPr>
        <w:pStyle w:val="ListParagraph"/>
        <w:ind w:left="3420"/>
      </w:pPr>
    </w:p>
    <w:p w:rsidR="007913BC" w:rsidRDefault="007913BC" w:rsidP="007913BC">
      <w:pPr>
        <w:pStyle w:val="ListParagraph"/>
        <w:numPr>
          <w:ilvl w:val="1"/>
          <w:numId w:val="20"/>
        </w:numPr>
      </w:pPr>
      <w:r>
        <w:t>priests and Levities provided leadership in the Synagogues.</w:t>
      </w:r>
    </w:p>
    <w:p w:rsidR="007913BC" w:rsidRDefault="007913BC" w:rsidP="007913BC">
      <w:pPr>
        <w:pStyle w:val="ListParagraph"/>
        <w:ind w:left="2700"/>
      </w:pPr>
    </w:p>
    <w:p w:rsidR="005A3286" w:rsidRDefault="007913BC" w:rsidP="007913BC">
      <w:pPr>
        <w:pStyle w:val="ListParagraph"/>
        <w:numPr>
          <w:ilvl w:val="0"/>
          <w:numId w:val="20"/>
        </w:numPr>
      </w:pPr>
      <w:r>
        <w:t>probab</w:t>
      </w:r>
      <w:r w:rsidR="005A3286">
        <w:t>ly had a more Hellenistic feel</w:t>
      </w:r>
    </w:p>
    <w:p w:rsidR="005A3286" w:rsidRDefault="005A3286" w:rsidP="005A3286">
      <w:pPr>
        <w:pStyle w:val="ListParagraph"/>
        <w:ind w:left="2700"/>
      </w:pPr>
    </w:p>
    <w:p w:rsidR="007913BC" w:rsidRDefault="007913BC" w:rsidP="005A3286">
      <w:pPr>
        <w:pStyle w:val="ListParagraph"/>
        <w:ind w:left="2700"/>
      </w:pPr>
    </w:p>
    <w:p w:rsidR="005A3286" w:rsidRDefault="007913BC" w:rsidP="007913BC">
      <w:pPr>
        <w:pStyle w:val="ListParagraph"/>
        <w:numPr>
          <w:ilvl w:val="0"/>
          <w:numId w:val="20"/>
        </w:numPr>
      </w:pPr>
      <w:r>
        <w:t>rule was very democratic:</w:t>
      </w:r>
      <w:r w:rsidRPr="00937374">
        <w:rPr>
          <w:u w:val="single"/>
        </w:rPr>
        <w:t xml:space="preserve"> no priest or prophet ruling over it</w:t>
      </w:r>
      <w:r>
        <w:t xml:space="preserve">. </w:t>
      </w:r>
    </w:p>
    <w:p w:rsidR="005A3286" w:rsidRDefault="005A3286" w:rsidP="005A3286"/>
    <w:p w:rsidR="007913BC" w:rsidRDefault="007913BC" w:rsidP="005A3286">
      <w:pPr>
        <w:pStyle w:val="ListParagraph"/>
        <w:ind w:left="2700"/>
      </w:pPr>
    </w:p>
    <w:p w:rsidR="000D7164" w:rsidRDefault="000D7164" w:rsidP="000D7164">
      <w:pPr>
        <w:pStyle w:val="ListParagraph"/>
        <w:numPr>
          <w:ilvl w:val="0"/>
          <w:numId w:val="20"/>
        </w:numPr>
      </w:pPr>
      <w:r>
        <w:t xml:space="preserve">The members of the group would elect a “captain,” </w:t>
      </w:r>
    </w:p>
    <w:p w:rsidR="000D7164" w:rsidRDefault="000D7164" w:rsidP="000D7164"/>
    <w:p w:rsidR="000D7164" w:rsidRDefault="000D7164" w:rsidP="000D7164"/>
    <w:p w:rsidR="000D7164" w:rsidRDefault="000D7164" w:rsidP="000D7164"/>
    <w:p w:rsidR="000D7164" w:rsidRDefault="000D7164" w:rsidP="000D7164">
      <w:pPr>
        <w:pStyle w:val="ListParagraph"/>
        <w:ind w:left="2700"/>
      </w:pPr>
    </w:p>
    <w:p w:rsidR="000D7164" w:rsidRDefault="000D7164" w:rsidP="000D7164"/>
    <w:p w:rsidR="007913BC" w:rsidRDefault="007913BC" w:rsidP="000D7164"/>
    <w:p w:rsidR="007913BC" w:rsidRDefault="007913BC" w:rsidP="007913BC">
      <w:pPr>
        <w:pStyle w:val="ListParagraph"/>
        <w:ind w:left="2700"/>
      </w:pPr>
    </w:p>
    <w:p w:rsidR="007913BC" w:rsidRDefault="007913BC" w:rsidP="007913BC">
      <w:pPr>
        <w:pStyle w:val="ListParagraph"/>
        <w:ind w:left="2700"/>
      </w:pPr>
    </w:p>
    <w:p w:rsidR="007913BC" w:rsidRDefault="007913BC" w:rsidP="007913BC">
      <w:pPr>
        <w:pStyle w:val="ListParagraph"/>
        <w:ind w:left="2700"/>
      </w:pPr>
    </w:p>
    <w:p w:rsidR="007913BC" w:rsidRDefault="007913BC" w:rsidP="007913BC">
      <w:pPr>
        <w:pStyle w:val="ListParagraph"/>
        <w:ind w:left="2700"/>
      </w:pPr>
    </w:p>
    <w:p w:rsidR="007913BC" w:rsidRDefault="007913BC" w:rsidP="007913BC">
      <w:pPr>
        <w:pStyle w:val="ListParagraph"/>
        <w:ind w:left="2700"/>
      </w:pPr>
    </w:p>
    <w:p w:rsidR="007913BC" w:rsidRDefault="007913BC" w:rsidP="007913BC">
      <w:pPr>
        <w:pStyle w:val="ListParagraph"/>
        <w:ind w:left="2700"/>
      </w:pPr>
    </w:p>
    <w:p w:rsidR="007913BC" w:rsidRDefault="007913BC" w:rsidP="007913BC">
      <w:pPr>
        <w:pStyle w:val="ListParagraph"/>
        <w:ind w:left="2700"/>
      </w:pPr>
    </w:p>
    <w:p w:rsidR="007913BC" w:rsidRDefault="007913BC" w:rsidP="007913BC">
      <w:pPr>
        <w:pStyle w:val="ListParagraph"/>
        <w:ind w:left="2700"/>
      </w:pPr>
    </w:p>
    <w:p w:rsidR="000D7164" w:rsidRDefault="000D7164" w:rsidP="005A3286">
      <w:pPr>
        <w:rPr>
          <w:b/>
          <w:sz w:val="28"/>
        </w:rPr>
      </w:pPr>
    </w:p>
    <w:p w:rsidR="007913BC" w:rsidRPr="005A3286" w:rsidRDefault="009405C3" w:rsidP="005A3286">
      <w:pPr>
        <w:rPr>
          <w:b/>
          <w:sz w:val="28"/>
        </w:rPr>
      </w:pPr>
      <w:r w:rsidRPr="009405C3">
        <w:rPr>
          <w:noProof/>
        </w:rPr>
        <w:pict>
          <v:shape id="_x0000_s1032" type="#_x0000_t202" style="position:absolute;margin-left:18pt;margin-top:24.5pt;width:521.5pt;height:243.75pt;z-index:251666432;mso-wrap-edited:f;mso-position-horizontal:absolute;mso-position-vertical:absolute" wrapcoords="-39 0 -39 21530 21639 21530 21639 0 -39 0" filled="f" strokeweight="1pt">
            <v:fill o:detectmouseclick="t"/>
            <v:textbox style="mso-next-textbox:#_x0000_s1032" inset=",7.2pt,,7.2pt">
              <w:txbxContent>
                <w:p w:rsidR="000D7164" w:rsidRDefault="000D7164" w:rsidP="000D7164">
                  <w:pPr>
                    <w:pStyle w:val="Heading3"/>
                    <w:spacing w:before="2" w:after="2"/>
                    <w:jc w:val="center"/>
                  </w:pPr>
                  <w:bookmarkStart w:id="1" w:name="What_was_the_general"/>
                  <w:r>
                    <w:rPr>
                      <w:rFonts w:ascii="Book Antiqua" w:hAnsi="Book Antiqua"/>
                      <w:color w:val="996600"/>
                    </w:rPr>
                    <w:t>What was the General</w:t>
                  </w:r>
                  <w:bookmarkEnd w:id="1"/>
                  <w:r>
                    <w:rPr>
                      <w:rFonts w:ascii="Book Antiqua" w:hAnsi="Book Antiqua"/>
                      <w:color w:val="996600"/>
                    </w:rPr>
                    <w:t xml:space="preserve"> Outline of a Sabbath Service?</w:t>
                  </w:r>
                </w:p>
                <w:p w:rsidR="000D7164" w:rsidRDefault="000D7164" w:rsidP="000D7164">
                  <w:pPr>
                    <w:pStyle w:val="NormalWeb"/>
                    <w:spacing w:before="2" w:after="2"/>
                    <w:rPr>
                      <w:rFonts w:ascii="Book Antiqua" w:hAnsi="Book Antiqua"/>
                    </w:rPr>
                  </w:pPr>
                </w:p>
                <w:p w:rsidR="000D7164" w:rsidRDefault="000D7164" w:rsidP="000D7164">
                  <w:pPr>
                    <w:pStyle w:val="NormalWeb"/>
                    <w:spacing w:before="2" w:after="2"/>
                  </w:pPr>
                  <w:r>
                    <w:rPr>
                      <w:rFonts w:ascii="Book Antiqua" w:hAnsi="Book Antiqua"/>
                    </w:rPr>
                    <w:t>During the Second Temple period, the Sabbath services began early Saturday morning. In Palestine, they lasted until around noon, when the service broke up and everyone went home for a mid-day meal. This may also have been the custom in the diaspora, though one of our sources, Philo, indicates that the services went into the afternoon.</w:t>
                  </w:r>
                </w:p>
                <w:p w:rsidR="000D7164" w:rsidRDefault="000D7164" w:rsidP="000D7164">
                  <w:pPr>
                    <w:pStyle w:val="NormalWeb"/>
                    <w:spacing w:before="2" w:after="2"/>
                  </w:pPr>
                  <w:r>
                    <w:rPr>
                      <w:rFonts w:ascii="Book Antiqua" w:hAnsi="Book Antiqua"/>
                    </w:rPr>
                    <w:t>   Our early sources give us only the barest outlines of a Sabbath service. Normally, portions of the Torah would be read, followed by a passage from the Prophets. In Palestine, the reading would typically have been in Hebrew, perhaps with an Aramaic translation. In the diaspora, the recitation would have been from the Septuagint, the Greek translation of the Hebrew Bible. While the reading was often done by one of the synagogue leaders, ordinary Jews could also be called upon to read.</w:t>
                  </w:r>
                </w:p>
                <w:p w:rsidR="000D7164" w:rsidRDefault="000D7164" w:rsidP="000D7164">
                  <w:pPr>
                    <w:pStyle w:val="NormalWeb"/>
                    <w:spacing w:before="2" w:after="2"/>
                  </w:pPr>
                  <w:r>
                    <w:rPr>
                      <w:rFonts w:ascii="Book Antiqua" w:hAnsi="Book Antiqua"/>
                    </w:rPr>
                    <w:t>   Following the recitations, either the reader or one of the other members of the synagogue would make an interpretive comment. Others in the congregation would then be free to offer their opinions, though the scribes, elders and other synagogue leaders probably led these exchanges.</w:t>
                  </w:r>
                </w:p>
                <w:p w:rsidR="000D7164" w:rsidRDefault="000D7164" w:rsidP="000D7164">
                  <w:pPr>
                    <w:pStyle w:val="NormalWeb"/>
                    <w:spacing w:before="2" w:after="2"/>
                  </w:pPr>
                  <w:r>
                    <w:rPr>
                      <w:rFonts w:ascii="Book Antiqua" w:hAnsi="Book Antiqua"/>
                    </w:rPr>
                    <w:t>   Communal prayer formed a part of the service, though it is unknown whether prayers were conducted at the beginning or the end of the service, or at both times. Practices probably varied from region to region. (from Donald Binder)</w:t>
                  </w:r>
                </w:p>
                <w:p w:rsidR="000D7164" w:rsidRDefault="000D7164" w:rsidP="000D7164"/>
              </w:txbxContent>
            </v:textbox>
            <w10:wrap type="tight"/>
          </v:shape>
        </w:pict>
      </w:r>
    </w:p>
    <w:p w:rsidR="007913BC" w:rsidRDefault="007913BC" w:rsidP="007913BC">
      <w:pPr>
        <w:pStyle w:val="ListParagraph"/>
        <w:ind w:left="2340"/>
        <w:rPr>
          <w:b/>
          <w:sz w:val="28"/>
        </w:rPr>
      </w:pPr>
    </w:p>
    <w:p w:rsidR="007913BC" w:rsidRPr="00937374" w:rsidRDefault="007913BC" w:rsidP="007913BC">
      <w:pPr>
        <w:rPr>
          <w:b/>
          <w:sz w:val="28"/>
        </w:rPr>
      </w:pPr>
    </w:p>
    <w:p w:rsidR="007913BC" w:rsidRPr="00D537A7" w:rsidRDefault="007913BC" w:rsidP="007913BC">
      <w:pPr>
        <w:pStyle w:val="ListParagraph"/>
        <w:numPr>
          <w:ilvl w:val="2"/>
          <w:numId w:val="2"/>
        </w:numPr>
        <w:rPr>
          <w:b/>
          <w:sz w:val="28"/>
        </w:rPr>
      </w:pPr>
      <w:r>
        <w:rPr>
          <w:b/>
        </w:rPr>
        <w:t>Sanhedrin</w:t>
      </w:r>
    </w:p>
    <w:p w:rsidR="007913BC" w:rsidRPr="002D330D" w:rsidRDefault="007913BC" w:rsidP="007913BC">
      <w:pPr>
        <w:pStyle w:val="ListParagraph"/>
        <w:ind w:left="2340"/>
        <w:rPr>
          <w:b/>
          <w:sz w:val="28"/>
        </w:rPr>
      </w:pPr>
    </w:p>
    <w:p w:rsidR="005A3286" w:rsidRDefault="007913BC" w:rsidP="007913BC">
      <w:pPr>
        <w:pStyle w:val="ListParagraph"/>
        <w:numPr>
          <w:ilvl w:val="0"/>
          <w:numId w:val="21"/>
        </w:numPr>
      </w:pPr>
      <w:r>
        <w:rPr>
          <w:i/>
        </w:rPr>
        <w:t>Sanhedrin</w:t>
      </w:r>
      <w:r>
        <w:t xml:space="preserve"> – Gk. “assembly”</w:t>
      </w:r>
    </w:p>
    <w:p w:rsidR="007913BC" w:rsidRDefault="007913BC" w:rsidP="005A3286">
      <w:pPr>
        <w:pStyle w:val="ListParagraph"/>
        <w:ind w:left="2700"/>
      </w:pPr>
    </w:p>
    <w:p w:rsidR="005A3286" w:rsidRDefault="007913BC" w:rsidP="007913BC">
      <w:pPr>
        <w:pStyle w:val="ListParagraph"/>
        <w:numPr>
          <w:ilvl w:val="0"/>
          <w:numId w:val="21"/>
        </w:numPr>
      </w:pPr>
      <w:r>
        <w:t xml:space="preserve">intended to be a group of elders to serve as sort of a trial court for serious crimes. </w:t>
      </w:r>
    </w:p>
    <w:p w:rsidR="005A3286" w:rsidRDefault="005A3286" w:rsidP="005A3286"/>
    <w:p w:rsidR="007913BC" w:rsidRDefault="007913BC" w:rsidP="005A3286">
      <w:pPr>
        <w:pStyle w:val="ListParagraph"/>
        <w:ind w:left="2700"/>
      </w:pPr>
    </w:p>
    <w:p w:rsidR="005A3286" w:rsidRDefault="007913BC" w:rsidP="007913BC">
      <w:pPr>
        <w:pStyle w:val="ListParagraph"/>
        <w:numPr>
          <w:ilvl w:val="0"/>
          <w:numId w:val="21"/>
        </w:numPr>
      </w:pPr>
      <w:r>
        <w:t>each city had a Sanhedrin, and in Jerusalem there was the Great Sandhedrin.</w:t>
      </w:r>
    </w:p>
    <w:p w:rsidR="005A3286" w:rsidRDefault="005A3286" w:rsidP="005A3286">
      <w:pPr>
        <w:ind w:left="2340"/>
      </w:pPr>
    </w:p>
    <w:p w:rsidR="007913BC" w:rsidRDefault="007913BC" w:rsidP="005A3286">
      <w:pPr>
        <w:ind w:left="2340"/>
      </w:pPr>
    </w:p>
    <w:p w:rsidR="005A3286" w:rsidRDefault="007913BC" w:rsidP="007913BC">
      <w:pPr>
        <w:pStyle w:val="ListParagraph"/>
        <w:numPr>
          <w:ilvl w:val="0"/>
          <w:numId w:val="21"/>
        </w:numPr>
      </w:pPr>
      <w:r>
        <w:t>The High Priest was the ruler of the G.S.</w:t>
      </w:r>
    </w:p>
    <w:p w:rsidR="005A3286" w:rsidRDefault="005A3286" w:rsidP="005A3286">
      <w:pPr>
        <w:pStyle w:val="ListParagraph"/>
        <w:ind w:left="2340"/>
      </w:pPr>
    </w:p>
    <w:p w:rsidR="005A3286" w:rsidRDefault="005A3286" w:rsidP="005A3286">
      <w:pPr>
        <w:pStyle w:val="ListParagraph"/>
        <w:ind w:left="2340"/>
      </w:pPr>
    </w:p>
    <w:p w:rsidR="007913BC" w:rsidRPr="00C1037F" w:rsidRDefault="007913BC" w:rsidP="005A3286">
      <w:pPr>
        <w:pStyle w:val="ListParagraph"/>
        <w:ind w:left="2340"/>
        <w:rPr>
          <w:b/>
          <w:sz w:val="28"/>
        </w:rPr>
      </w:pPr>
    </w:p>
    <w:p w:rsidR="007913BC" w:rsidRDefault="007913BC" w:rsidP="007913BC">
      <w:pPr>
        <w:pStyle w:val="ListParagraph"/>
        <w:numPr>
          <w:ilvl w:val="1"/>
          <w:numId w:val="2"/>
        </w:numPr>
        <w:rPr>
          <w:b/>
        </w:rPr>
      </w:pPr>
      <w:r w:rsidRPr="00D537A7">
        <w:rPr>
          <w:b/>
        </w:rPr>
        <w:t xml:space="preserve">The Septuagint (250 B.C. – 50 B.C.) </w:t>
      </w:r>
    </w:p>
    <w:p w:rsidR="007913BC" w:rsidRPr="00D537A7" w:rsidRDefault="007913BC" w:rsidP="007913BC">
      <w:pPr>
        <w:pStyle w:val="ListParagraph"/>
        <w:ind w:left="1440"/>
        <w:rPr>
          <w:b/>
        </w:rPr>
      </w:pPr>
    </w:p>
    <w:p w:rsidR="005A3286" w:rsidRDefault="007913BC" w:rsidP="007913BC">
      <w:pPr>
        <w:pStyle w:val="ListParagraph"/>
        <w:numPr>
          <w:ilvl w:val="2"/>
          <w:numId w:val="2"/>
        </w:numPr>
        <w:rPr>
          <w:b/>
        </w:rPr>
      </w:pPr>
      <w:r w:rsidRPr="00D537A7">
        <w:rPr>
          <w:b/>
        </w:rPr>
        <w:t>Overview</w:t>
      </w:r>
    </w:p>
    <w:p w:rsidR="007913BC" w:rsidRPr="00D537A7" w:rsidRDefault="007913BC" w:rsidP="005A3286">
      <w:pPr>
        <w:pStyle w:val="ListParagraph"/>
        <w:ind w:left="2340"/>
        <w:rPr>
          <w:b/>
        </w:rPr>
      </w:pPr>
    </w:p>
    <w:p w:rsidR="005A3286" w:rsidRPr="005A3286" w:rsidRDefault="005A3286" w:rsidP="007913BC">
      <w:pPr>
        <w:pStyle w:val="ListParagraph"/>
        <w:numPr>
          <w:ilvl w:val="3"/>
          <w:numId w:val="2"/>
        </w:numPr>
        <w:rPr>
          <w:b/>
          <w:sz w:val="28"/>
        </w:rPr>
      </w:pPr>
      <w:r>
        <w:t xml:space="preserve">Tradition: </w:t>
      </w:r>
      <w:r w:rsidR="007913BC">
        <w:t>king Ptolomy Philedelphius sponsoring the translation for his library; they all (70) translated it exactly alike</w:t>
      </w:r>
    </w:p>
    <w:p w:rsidR="007913BC" w:rsidRPr="00666A25" w:rsidRDefault="007913BC" w:rsidP="005A3286">
      <w:pPr>
        <w:pStyle w:val="ListParagraph"/>
        <w:ind w:left="2880"/>
        <w:rPr>
          <w:b/>
          <w:sz w:val="28"/>
        </w:rPr>
      </w:pPr>
    </w:p>
    <w:p w:rsidR="005A3286" w:rsidRPr="005A3286" w:rsidRDefault="007913BC" w:rsidP="007913BC">
      <w:pPr>
        <w:pStyle w:val="ListParagraph"/>
        <w:numPr>
          <w:ilvl w:val="3"/>
          <w:numId w:val="2"/>
        </w:numPr>
        <w:rPr>
          <w:b/>
          <w:sz w:val="28"/>
        </w:rPr>
      </w:pPr>
      <w:r>
        <w:t>probably just the Pentateuch in 250 B.C.</w:t>
      </w:r>
    </w:p>
    <w:p w:rsidR="005A3286" w:rsidRPr="005A3286" w:rsidRDefault="005A3286" w:rsidP="005A3286">
      <w:pPr>
        <w:rPr>
          <w:b/>
          <w:sz w:val="28"/>
        </w:rPr>
      </w:pPr>
    </w:p>
    <w:p w:rsidR="007913BC" w:rsidRPr="00666A25" w:rsidRDefault="007913BC" w:rsidP="005A3286">
      <w:pPr>
        <w:pStyle w:val="ListParagraph"/>
        <w:ind w:left="2880"/>
        <w:rPr>
          <w:b/>
          <w:sz w:val="28"/>
        </w:rPr>
      </w:pPr>
    </w:p>
    <w:p w:rsidR="005A3286" w:rsidRPr="005A3286" w:rsidRDefault="007913BC" w:rsidP="007913BC">
      <w:pPr>
        <w:pStyle w:val="ListParagraph"/>
        <w:numPr>
          <w:ilvl w:val="3"/>
          <w:numId w:val="2"/>
        </w:numPr>
        <w:rPr>
          <w:b/>
          <w:sz w:val="28"/>
        </w:rPr>
      </w:pPr>
      <w:r>
        <w:t xml:space="preserve">probable cause: </w:t>
      </w:r>
    </w:p>
    <w:p w:rsidR="007913BC" w:rsidRPr="00937374" w:rsidRDefault="007913BC" w:rsidP="005A3286">
      <w:pPr>
        <w:pStyle w:val="ListParagraph"/>
        <w:ind w:left="2880"/>
        <w:rPr>
          <w:b/>
          <w:sz w:val="28"/>
        </w:rPr>
      </w:pPr>
    </w:p>
    <w:p w:rsidR="007913BC" w:rsidRPr="00666A25" w:rsidRDefault="007913BC" w:rsidP="007913BC">
      <w:pPr>
        <w:pStyle w:val="ListParagraph"/>
        <w:ind w:left="2880"/>
        <w:rPr>
          <w:b/>
          <w:sz w:val="28"/>
        </w:rPr>
      </w:pPr>
    </w:p>
    <w:p w:rsidR="005A3286" w:rsidRDefault="007913BC" w:rsidP="007913BC">
      <w:pPr>
        <w:pStyle w:val="ListParagraph"/>
        <w:numPr>
          <w:ilvl w:val="2"/>
          <w:numId w:val="2"/>
        </w:numPr>
        <w:rPr>
          <w:b/>
        </w:rPr>
      </w:pPr>
      <w:r w:rsidRPr="00D537A7">
        <w:rPr>
          <w:b/>
        </w:rPr>
        <w:t>Why was this important?</w:t>
      </w:r>
    </w:p>
    <w:p w:rsidR="007913BC" w:rsidRPr="00D537A7" w:rsidRDefault="007913BC" w:rsidP="005A3286">
      <w:pPr>
        <w:pStyle w:val="ListParagraph"/>
        <w:ind w:left="2340"/>
        <w:rPr>
          <w:b/>
        </w:rPr>
      </w:pPr>
    </w:p>
    <w:p w:rsidR="005A3286" w:rsidRPr="005A3286" w:rsidRDefault="007913BC" w:rsidP="007913BC">
      <w:pPr>
        <w:pStyle w:val="ListParagraph"/>
        <w:numPr>
          <w:ilvl w:val="3"/>
          <w:numId w:val="2"/>
        </w:numPr>
        <w:rPr>
          <w:b/>
          <w:sz w:val="28"/>
        </w:rPr>
      </w:pPr>
      <w:r>
        <w:t>first time we have God’s word being translated into another language</w:t>
      </w:r>
    </w:p>
    <w:p w:rsidR="007913BC" w:rsidRPr="00666A25" w:rsidRDefault="007913BC" w:rsidP="005A3286">
      <w:pPr>
        <w:pStyle w:val="ListParagraph"/>
        <w:ind w:left="2880"/>
        <w:rPr>
          <w:b/>
          <w:sz w:val="28"/>
        </w:rPr>
      </w:pPr>
    </w:p>
    <w:p w:rsidR="005A3286" w:rsidRPr="005A3286" w:rsidRDefault="007913BC" w:rsidP="007913BC">
      <w:pPr>
        <w:pStyle w:val="ListParagraph"/>
        <w:numPr>
          <w:ilvl w:val="3"/>
          <w:numId w:val="2"/>
        </w:numPr>
        <w:rPr>
          <w:b/>
          <w:sz w:val="28"/>
        </w:rPr>
      </w:pPr>
      <w:r>
        <w:t>NT writers tended to use the LXX</w:t>
      </w:r>
    </w:p>
    <w:p w:rsidR="005A3286" w:rsidRPr="005A3286" w:rsidRDefault="005A3286" w:rsidP="005A3286">
      <w:pPr>
        <w:rPr>
          <w:b/>
          <w:sz w:val="28"/>
        </w:rPr>
      </w:pPr>
    </w:p>
    <w:p w:rsidR="007913BC" w:rsidRPr="00666A25" w:rsidRDefault="007913BC" w:rsidP="005A3286">
      <w:pPr>
        <w:pStyle w:val="ListParagraph"/>
        <w:ind w:left="2880"/>
        <w:rPr>
          <w:b/>
          <w:sz w:val="28"/>
        </w:rPr>
      </w:pPr>
    </w:p>
    <w:p w:rsidR="00CE2F97" w:rsidRPr="00CE2F97" w:rsidRDefault="007913BC" w:rsidP="007913BC">
      <w:pPr>
        <w:pStyle w:val="ListParagraph"/>
        <w:numPr>
          <w:ilvl w:val="3"/>
          <w:numId w:val="2"/>
        </w:numPr>
        <w:rPr>
          <w:b/>
          <w:sz w:val="28"/>
        </w:rPr>
      </w:pPr>
      <w:r>
        <w:t xml:space="preserve">LXX demonstrated the </w:t>
      </w:r>
      <w:r>
        <w:rPr>
          <w:i/>
        </w:rPr>
        <w:t>translatability of God’s message</w:t>
      </w:r>
      <w:r w:rsidR="00CE2F97">
        <w:t xml:space="preserve"> into another culture</w:t>
      </w:r>
    </w:p>
    <w:p w:rsidR="00CE2F97" w:rsidRDefault="00CE2F97" w:rsidP="00CE2F97">
      <w:pPr>
        <w:pStyle w:val="ListParagraph"/>
        <w:ind w:left="2880"/>
      </w:pPr>
    </w:p>
    <w:p w:rsidR="007913BC" w:rsidRPr="00666A25" w:rsidRDefault="007913BC" w:rsidP="00CE2F97">
      <w:pPr>
        <w:pStyle w:val="ListParagraph"/>
        <w:ind w:left="2880"/>
        <w:rPr>
          <w:b/>
          <w:sz w:val="28"/>
        </w:rPr>
      </w:pPr>
    </w:p>
    <w:p w:rsidR="007913BC" w:rsidRPr="00666A25" w:rsidRDefault="007913BC" w:rsidP="007913BC">
      <w:pPr>
        <w:pStyle w:val="ListParagraph"/>
        <w:numPr>
          <w:ilvl w:val="3"/>
          <w:numId w:val="2"/>
        </w:numPr>
        <w:rPr>
          <w:b/>
          <w:sz w:val="28"/>
        </w:rPr>
      </w:pPr>
      <w:r>
        <w:t>This shows that the gospels can embrace a culture in order to communicate God</w:t>
      </w:r>
    </w:p>
    <w:p w:rsidR="007913BC" w:rsidRDefault="007913BC" w:rsidP="007913BC">
      <w:pPr>
        <w:pStyle w:val="ListParagraph"/>
        <w:ind w:left="2340"/>
        <w:rPr>
          <w:b/>
          <w:sz w:val="28"/>
        </w:rPr>
      </w:pPr>
    </w:p>
    <w:p w:rsidR="007913BC" w:rsidRPr="00E361CA" w:rsidRDefault="007913BC" w:rsidP="00CE2F97">
      <w:pPr>
        <w:pStyle w:val="ListParagraph"/>
        <w:ind w:left="2340"/>
        <w:rPr>
          <w:b/>
          <w:sz w:val="28"/>
        </w:rPr>
      </w:pPr>
    </w:p>
    <w:p w:rsidR="007913BC" w:rsidRDefault="007913BC" w:rsidP="007913BC">
      <w:pPr>
        <w:pStyle w:val="ListParagraph"/>
        <w:rPr>
          <w:sz w:val="28"/>
        </w:rPr>
      </w:pPr>
    </w:p>
    <w:p w:rsidR="007913BC" w:rsidRPr="00C46620" w:rsidRDefault="007913BC" w:rsidP="007913BC">
      <w:pPr>
        <w:pStyle w:val="ListParagraph"/>
        <w:numPr>
          <w:ilvl w:val="0"/>
          <w:numId w:val="2"/>
        </w:numPr>
        <w:rPr>
          <w:b/>
          <w:sz w:val="32"/>
        </w:rPr>
      </w:pPr>
      <w:r w:rsidRPr="00C46620">
        <w:rPr>
          <w:b/>
          <w:sz w:val="32"/>
        </w:rPr>
        <w:t xml:space="preserve">Roman Period (63 BC – AD 135) </w:t>
      </w:r>
    </w:p>
    <w:p w:rsidR="007913BC" w:rsidRPr="00996897" w:rsidRDefault="007913BC" w:rsidP="007913BC">
      <w:pPr>
        <w:rPr>
          <w:sz w:val="28"/>
        </w:rPr>
      </w:pPr>
    </w:p>
    <w:p w:rsidR="007913BC" w:rsidRDefault="007913BC" w:rsidP="007913BC">
      <w:pPr>
        <w:pStyle w:val="ListParagraph"/>
        <w:rPr>
          <w:sz w:val="28"/>
        </w:rPr>
      </w:pPr>
    </w:p>
    <w:p w:rsidR="007913BC" w:rsidRDefault="007913BC" w:rsidP="007913BC">
      <w:pPr>
        <w:pStyle w:val="ListParagraph"/>
        <w:numPr>
          <w:ilvl w:val="1"/>
          <w:numId w:val="2"/>
        </w:numPr>
        <w:rPr>
          <w:b/>
          <w:sz w:val="28"/>
        </w:rPr>
      </w:pPr>
      <w:r w:rsidRPr="00C46620">
        <w:rPr>
          <w:b/>
          <w:sz w:val="28"/>
        </w:rPr>
        <w:t>The end of Hasmonean rule: 63 B.C. – 37 B.C.</w:t>
      </w:r>
    </w:p>
    <w:p w:rsidR="007913BC" w:rsidRPr="00C46620" w:rsidRDefault="007913BC" w:rsidP="007913BC">
      <w:pPr>
        <w:pStyle w:val="ListParagraph"/>
        <w:ind w:left="1440"/>
        <w:rPr>
          <w:b/>
          <w:sz w:val="28"/>
        </w:rPr>
      </w:pPr>
    </w:p>
    <w:p w:rsidR="007913BC" w:rsidRDefault="007913BC" w:rsidP="007913BC">
      <w:pPr>
        <w:pStyle w:val="ListParagraph"/>
        <w:numPr>
          <w:ilvl w:val="0"/>
          <w:numId w:val="22"/>
        </w:numPr>
      </w:pPr>
      <w:r>
        <w:t xml:space="preserve">Pompey took Jerusalem in 63 and brought Judea under Roman rule. Hyrcanus II remained the High Priest, but a Roman general (Aemilius Scaurus) ruled over the land. </w:t>
      </w:r>
    </w:p>
    <w:p w:rsidR="007913BC" w:rsidRDefault="007913BC" w:rsidP="007913BC">
      <w:pPr>
        <w:pStyle w:val="ListParagraph"/>
        <w:ind w:left="1800"/>
      </w:pPr>
    </w:p>
    <w:p w:rsidR="007913BC" w:rsidRDefault="007913BC" w:rsidP="007913BC">
      <w:pPr>
        <w:pStyle w:val="ListParagraph"/>
        <w:numPr>
          <w:ilvl w:val="0"/>
          <w:numId w:val="22"/>
        </w:numPr>
      </w:pPr>
      <w:r>
        <w:t xml:space="preserve">Israel returned to paying taxes to their Gentile overlords, thus ending their 80 year time of independence. </w:t>
      </w:r>
    </w:p>
    <w:p w:rsidR="007913BC" w:rsidRDefault="007913BC" w:rsidP="007913BC"/>
    <w:p w:rsidR="007913BC" w:rsidRDefault="00CE2F97" w:rsidP="007913BC">
      <w:pPr>
        <w:pStyle w:val="ListParagraph"/>
        <w:numPr>
          <w:ilvl w:val="0"/>
          <w:numId w:val="22"/>
        </w:numPr>
      </w:pPr>
      <w:r>
        <w:t>This time was very rocky:</w:t>
      </w:r>
    </w:p>
    <w:p w:rsidR="007913BC" w:rsidRDefault="007913BC" w:rsidP="007913BC"/>
    <w:p w:rsidR="007913BC" w:rsidRDefault="007913BC" w:rsidP="007913BC">
      <w:pPr>
        <w:pStyle w:val="ListParagraph"/>
        <w:ind w:left="1800"/>
      </w:pPr>
    </w:p>
    <w:p w:rsidR="007913BC" w:rsidRDefault="007913BC" w:rsidP="007913BC">
      <w:pPr>
        <w:pStyle w:val="ListParagraph"/>
        <w:numPr>
          <w:ilvl w:val="1"/>
          <w:numId w:val="22"/>
        </w:numPr>
      </w:pPr>
      <w:r>
        <w:rPr>
          <w:b/>
        </w:rPr>
        <w:t xml:space="preserve">In Israel. </w:t>
      </w:r>
      <w:r>
        <w:t xml:space="preserve">On several occasions, Aristobulus and (or) his son Antigonus made attempts to reclaim Judea, each time being beat down by the Romans. </w:t>
      </w:r>
    </w:p>
    <w:p w:rsidR="00CE2F97" w:rsidRDefault="00CE2F97" w:rsidP="007913BC">
      <w:pPr>
        <w:pStyle w:val="ListParagraph"/>
        <w:ind w:left="2520"/>
      </w:pPr>
    </w:p>
    <w:p w:rsidR="00CE2F97" w:rsidRDefault="00CE2F97" w:rsidP="007913BC">
      <w:pPr>
        <w:pStyle w:val="ListParagraph"/>
        <w:ind w:left="2520"/>
      </w:pPr>
    </w:p>
    <w:p w:rsidR="007913BC" w:rsidRDefault="007913BC" w:rsidP="007913BC">
      <w:pPr>
        <w:pStyle w:val="ListParagraph"/>
        <w:ind w:left="2520"/>
      </w:pPr>
    </w:p>
    <w:p w:rsidR="007913BC" w:rsidRDefault="007913BC" w:rsidP="007913BC">
      <w:pPr>
        <w:pStyle w:val="ListParagraph"/>
        <w:numPr>
          <w:ilvl w:val="1"/>
          <w:numId w:val="22"/>
        </w:numPr>
      </w:pPr>
      <w:r>
        <w:rPr>
          <w:b/>
        </w:rPr>
        <w:t xml:space="preserve">In Rome. </w:t>
      </w:r>
      <w:r>
        <w:t xml:space="preserve">Meanwhile, in Rome there was the famous civil wars (49 B.C.). Julius Caesar ended up the winner, but he was assassinated in 44 B.C. This resulted in more civil wars between Mark Antony and Octavian (Augustus) vs. Cassius and Brutus. </w:t>
      </w:r>
    </w:p>
    <w:p w:rsidR="007913BC" w:rsidRDefault="007913BC" w:rsidP="007913BC"/>
    <w:p w:rsidR="007913BC" w:rsidRDefault="007913BC" w:rsidP="007913BC">
      <w:pPr>
        <w:pStyle w:val="ListParagraph"/>
        <w:numPr>
          <w:ilvl w:val="1"/>
          <w:numId w:val="22"/>
        </w:numPr>
      </w:pPr>
      <w:r>
        <w:t xml:space="preserve">Antony and Octavian were the victors. </w:t>
      </w:r>
    </w:p>
    <w:p w:rsidR="007913BC" w:rsidRDefault="007913BC" w:rsidP="007913BC">
      <w:pPr>
        <w:pStyle w:val="ListParagraph"/>
        <w:ind w:left="2520"/>
      </w:pPr>
    </w:p>
    <w:p w:rsidR="007913BC" w:rsidRDefault="007913BC" w:rsidP="007913BC">
      <w:pPr>
        <w:pStyle w:val="ListParagraph"/>
        <w:ind w:left="2520"/>
      </w:pPr>
    </w:p>
    <w:p w:rsidR="007913BC" w:rsidRPr="00E361CA" w:rsidRDefault="007913BC" w:rsidP="007913BC">
      <w:pPr>
        <w:pStyle w:val="ListParagraph"/>
        <w:numPr>
          <w:ilvl w:val="0"/>
          <w:numId w:val="22"/>
        </w:numPr>
      </w:pPr>
      <w:r>
        <w:rPr>
          <w:i/>
        </w:rPr>
        <w:t>Rise of Antipater</w:t>
      </w:r>
    </w:p>
    <w:p w:rsidR="007913BC" w:rsidRDefault="007913BC" w:rsidP="007913BC">
      <w:pPr>
        <w:pStyle w:val="ListParagraph"/>
        <w:ind w:left="1800"/>
      </w:pPr>
    </w:p>
    <w:p w:rsidR="007913BC" w:rsidRDefault="007913BC" w:rsidP="007913BC">
      <w:pPr>
        <w:pStyle w:val="ListParagraph"/>
        <w:numPr>
          <w:ilvl w:val="1"/>
          <w:numId w:val="22"/>
        </w:numPr>
      </w:pPr>
      <w:r>
        <w:t xml:space="preserve">During all this, a certain wealthy Idumean sheik named Antipater had proven to be a loyal and very powerful ally to the Roman victors. </w:t>
      </w:r>
    </w:p>
    <w:p w:rsidR="007913BC" w:rsidRDefault="007913BC" w:rsidP="007913BC">
      <w:pPr>
        <w:pStyle w:val="ListParagraph"/>
        <w:ind w:left="2520"/>
      </w:pPr>
    </w:p>
    <w:p w:rsidR="007913BC" w:rsidRDefault="007913BC" w:rsidP="007913BC">
      <w:pPr>
        <w:pStyle w:val="ListParagraph"/>
        <w:numPr>
          <w:ilvl w:val="1"/>
          <w:numId w:val="22"/>
        </w:numPr>
      </w:pPr>
      <w:r>
        <w:t xml:space="preserve">he had previously been appointed “procurator” over Judea by Julius Caesar before he was assassinated; </w:t>
      </w:r>
      <w:r w:rsidRPr="00F1726F">
        <w:rPr>
          <w:b/>
        </w:rPr>
        <w:t>Herod</w:t>
      </w:r>
      <w:r>
        <w:t xml:space="preserve"> was the “governor” of Galilee during this time as well. </w:t>
      </w:r>
    </w:p>
    <w:p w:rsidR="007913BC" w:rsidRDefault="007913BC" w:rsidP="007913BC">
      <w:pPr>
        <w:pStyle w:val="ListParagraph"/>
        <w:ind w:left="3240"/>
      </w:pPr>
    </w:p>
    <w:p w:rsidR="00CE2F97" w:rsidRDefault="007913BC" w:rsidP="00CE2F97">
      <w:pPr>
        <w:pStyle w:val="ListParagraph"/>
        <w:numPr>
          <w:ilvl w:val="2"/>
          <w:numId w:val="22"/>
        </w:numPr>
      </w:pPr>
      <w:r>
        <w:t xml:space="preserve">Antipater was assassinated in 43 B.C., and in 42 B.C. </w:t>
      </w:r>
    </w:p>
    <w:p w:rsidR="00CE2F97" w:rsidRDefault="00CE2F97" w:rsidP="00CE2F97">
      <w:pPr>
        <w:pStyle w:val="ListParagraph"/>
        <w:ind w:left="3240"/>
      </w:pPr>
    </w:p>
    <w:p w:rsidR="00CE2F97" w:rsidRDefault="00CE2F97" w:rsidP="00CE2F97">
      <w:pPr>
        <w:pStyle w:val="ListParagraph"/>
        <w:ind w:left="3240"/>
      </w:pPr>
    </w:p>
    <w:p w:rsidR="00CE2F97" w:rsidRDefault="00CE2F97" w:rsidP="00CE2F97">
      <w:pPr>
        <w:pStyle w:val="ListParagraph"/>
        <w:ind w:left="3240"/>
      </w:pPr>
    </w:p>
    <w:p w:rsidR="00CE2F97" w:rsidRDefault="00CE2F97" w:rsidP="00CE2F97">
      <w:pPr>
        <w:pStyle w:val="ListParagraph"/>
        <w:ind w:left="3240"/>
      </w:pPr>
    </w:p>
    <w:p w:rsidR="00CE2F97" w:rsidRDefault="00CE2F97" w:rsidP="00CE2F97">
      <w:pPr>
        <w:pStyle w:val="ListParagraph"/>
        <w:ind w:left="3240"/>
      </w:pPr>
    </w:p>
    <w:p w:rsidR="007913BC" w:rsidRDefault="007913BC" w:rsidP="00CE2F97">
      <w:pPr>
        <w:pStyle w:val="ListParagraph"/>
        <w:ind w:left="3240"/>
      </w:pPr>
    </w:p>
    <w:p w:rsidR="00CE2F97" w:rsidRDefault="007913BC" w:rsidP="007913BC">
      <w:pPr>
        <w:pStyle w:val="ListParagraph"/>
        <w:numPr>
          <w:ilvl w:val="1"/>
          <w:numId w:val="22"/>
        </w:numPr>
      </w:pPr>
      <w:r>
        <w:t xml:space="preserve">Back in Judea, Antigonus, with the help of the Parthians, was able to take Jerusalem. In 40 B.C., he declared himself “king and high priest.” </w:t>
      </w:r>
    </w:p>
    <w:p w:rsidR="00CE2F97" w:rsidRDefault="00CE2F97" w:rsidP="00CE2F97">
      <w:pPr>
        <w:pStyle w:val="ListParagraph"/>
        <w:ind w:left="2520"/>
      </w:pPr>
    </w:p>
    <w:p w:rsidR="00CE2F97" w:rsidRDefault="00CE2F97" w:rsidP="00CE2F97">
      <w:pPr>
        <w:pStyle w:val="ListParagraph"/>
        <w:ind w:left="2520"/>
      </w:pPr>
    </w:p>
    <w:p w:rsidR="00CE2F97" w:rsidRDefault="00CE2F97" w:rsidP="00CE2F97">
      <w:pPr>
        <w:pStyle w:val="ListParagraph"/>
        <w:ind w:left="2520"/>
      </w:pPr>
    </w:p>
    <w:p w:rsidR="00CE2F97" w:rsidRDefault="00CE2F97" w:rsidP="00CE2F97">
      <w:pPr>
        <w:pStyle w:val="ListParagraph"/>
        <w:ind w:left="2520"/>
      </w:pPr>
    </w:p>
    <w:p w:rsidR="00CE2F97" w:rsidRDefault="00CE2F97" w:rsidP="00CE2F97">
      <w:pPr>
        <w:pStyle w:val="ListParagraph"/>
        <w:ind w:left="2520"/>
      </w:pPr>
    </w:p>
    <w:p w:rsidR="007913BC" w:rsidRDefault="00CE2F97" w:rsidP="007913BC">
      <w:pPr>
        <w:pStyle w:val="ListParagraph"/>
        <w:numPr>
          <w:ilvl w:val="1"/>
          <w:numId w:val="22"/>
        </w:numPr>
      </w:pPr>
      <w:r>
        <w:t>Herod to Rome and declared “king of the Jews!”</w:t>
      </w:r>
    </w:p>
    <w:p w:rsidR="00CE2F97" w:rsidRDefault="00CE2F97" w:rsidP="00CE2F97"/>
    <w:p w:rsidR="00CE2F97" w:rsidRDefault="00CE2F97" w:rsidP="007913BC">
      <w:pPr>
        <w:pStyle w:val="ListParagraph"/>
        <w:ind w:left="3240"/>
      </w:pPr>
    </w:p>
    <w:p w:rsidR="00CE2F97" w:rsidRDefault="00CE2F97" w:rsidP="007913BC">
      <w:pPr>
        <w:pStyle w:val="ListParagraph"/>
        <w:ind w:left="3240"/>
      </w:pPr>
    </w:p>
    <w:p w:rsidR="007913BC" w:rsidRDefault="007913BC" w:rsidP="007913BC">
      <w:pPr>
        <w:pStyle w:val="ListParagraph"/>
        <w:ind w:left="3240"/>
      </w:pPr>
    </w:p>
    <w:p w:rsidR="007913BC" w:rsidRDefault="007913BC" w:rsidP="007913BC">
      <w:pPr>
        <w:pStyle w:val="ListParagraph"/>
        <w:numPr>
          <w:ilvl w:val="1"/>
          <w:numId w:val="22"/>
        </w:numPr>
      </w:pPr>
      <w:r>
        <w:t>Herod then went to Jerusalem, fought and defeated Antigonus and became the new “king of the Jews” in 37 B.C.</w:t>
      </w:r>
    </w:p>
    <w:p w:rsidR="007913BC" w:rsidRDefault="007913BC" w:rsidP="007913BC">
      <w:pPr>
        <w:pStyle w:val="ListParagraph"/>
        <w:ind w:left="1800"/>
      </w:pPr>
    </w:p>
    <w:p w:rsidR="00CE2F97" w:rsidRDefault="00CE2F97" w:rsidP="007913BC">
      <w:pPr>
        <w:pStyle w:val="ListParagraph"/>
        <w:ind w:left="1800"/>
      </w:pPr>
    </w:p>
    <w:p w:rsidR="007913BC" w:rsidRPr="006F6C12" w:rsidRDefault="007913BC" w:rsidP="007913BC">
      <w:pPr>
        <w:pStyle w:val="ListParagraph"/>
        <w:ind w:left="1800"/>
      </w:pPr>
    </w:p>
    <w:p w:rsidR="007913BC" w:rsidRDefault="007913BC" w:rsidP="007913BC">
      <w:pPr>
        <w:pStyle w:val="ListParagraph"/>
        <w:numPr>
          <w:ilvl w:val="1"/>
          <w:numId w:val="2"/>
        </w:numPr>
        <w:rPr>
          <w:b/>
          <w:sz w:val="28"/>
        </w:rPr>
      </w:pPr>
      <w:r w:rsidRPr="00C46620">
        <w:rPr>
          <w:b/>
          <w:sz w:val="28"/>
        </w:rPr>
        <w:t xml:space="preserve">Herod the Great: 37 B.C. – 4 B.C. </w:t>
      </w:r>
    </w:p>
    <w:p w:rsidR="007913BC" w:rsidRPr="00C46620" w:rsidRDefault="007913BC" w:rsidP="007913BC">
      <w:pPr>
        <w:pStyle w:val="ListParagraph"/>
        <w:ind w:left="1440"/>
        <w:rPr>
          <w:b/>
          <w:sz w:val="28"/>
        </w:rPr>
      </w:pPr>
    </w:p>
    <w:p w:rsidR="007913BC" w:rsidRPr="003034E2" w:rsidRDefault="007913BC" w:rsidP="007913BC">
      <w:pPr>
        <w:pStyle w:val="ListParagraph"/>
        <w:numPr>
          <w:ilvl w:val="0"/>
          <w:numId w:val="23"/>
        </w:numPr>
        <w:rPr>
          <w:sz w:val="28"/>
        </w:rPr>
      </w:pPr>
      <w:r>
        <w:rPr>
          <w:i/>
        </w:rPr>
        <w:t>Introduction</w:t>
      </w:r>
    </w:p>
    <w:p w:rsidR="007913BC" w:rsidRPr="007B68CC" w:rsidRDefault="007913BC" w:rsidP="007913BC">
      <w:pPr>
        <w:pStyle w:val="ListParagraph"/>
        <w:ind w:left="1800"/>
        <w:rPr>
          <w:sz w:val="28"/>
        </w:rPr>
      </w:pPr>
    </w:p>
    <w:p w:rsidR="00CE2F97" w:rsidRDefault="00CE2F97" w:rsidP="007913BC">
      <w:pPr>
        <w:pStyle w:val="ListParagraph"/>
        <w:ind w:left="2520"/>
      </w:pPr>
    </w:p>
    <w:p w:rsidR="00CE2F97" w:rsidRDefault="00CE2F97" w:rsidP="007913BC">
      <w:pPr>
        <w:pStyle w:val="ListParagraph"/>
        <w:ind w:left="2520"/>
      </w:pPr>
    </w:p>
    <w:p w:rsidR="007913BC" w:rsidRPr="007B68CC" w:rsidRDefault="007913BC" w:rsidP="007913BC">
      <w:pPr>
        <w:pStyle w:val="ListParagraph"/>
        <w:ind w:left="2520"/>
        <w:rPr>
          <w:sz w:val="28"/>
        </w:rPr>
      </w:pPr>
    </w:p>
    <w:p w:rsidR="007913BC" w:rsidRPr="007B68CC" w:rsidRDefault="009405C3" w:rsidP="007913BC">
      <w:pPr>
        <w:pStyle w:val="ListParagraph"/>
        <w:numPr>
          <w:ilvl w:val="1"/>
          <w:numId w:val="23"/>
        </w:numPr>
        <w:rPr>
          <w:sz w:val="28"/>
        </w:rPr>
      </w:pPr>
      <w:r w:rsidRPr="009405C3">
        <w:rPr>
          <w:noProof/>
        </w:rPr>
        <w:pict>
          <v:shape id="_x0000_s1028" type="#_x0000_t202" style="position:absolute;left:0;text-align:left;margin-left:378pt;margin-top:228.85pt;width:150pt;height:31.5pt;z-index:251664384;mso-wrap-edited:f" wrapcoords="0 0 21600 0 21600 21600 0 21600 0 0" filled="f" stroked="f">
            <v:fill o:detectmouseclick="t"/>
            <v:textbox style="mso-fit-shape-to-text:t" inset="0,0,0,0">
              <w:txbxContent>
                <w:p w:rsidR="005A3286" w:rsidRDefault="005A3286" w:rsidP="007913BC">
                  <w:pPr>
                    <w:pStyle w:val="Caption"/>
                  </w:pPr>
                  <w:r>
                    <w:t xml:space="preserve">Figure </w:t>
                  </w:r>
                  <w:fldSimple w:instr=" SEQ Figure \* ARABIC ">
                    <w:r w:rsidR="00004414">
                      <w:rPr>
                        <w:noProof/>
                      </w:rPr>
                      <w:t>1</w:t>
                    </w:r>
                  </w:fldSimple>
                  <w:r>
                    <w:t xml:space="preserve"> Herod the Great</w:t>
                  </w:r>
                </w:p>
              </w:txbxContent>
            </v:textbox>
            <w10:wrap type="tight"/>
          </v:shape>
        </w:pict>
      </w:r>
      <w:r w:rsidR="007913BC">
        <w:rPr>
          <w:noProof/>
        </w:rPr>
        <w:drawing>
          <wp:anchor distT="0" distB="0" distL="114300" distR="114300" simplePos="0" relativeHeight="251663360" behindDoc="0" locked="0" layoutInCell="1" allowOverlap="1">
            <wp:simplePos x="0" y="0"/>
            <wp:positionH relativeFrom="column">
              <wp:posOffset>4800600</wp:posOffset>
            </wp:positionH>
            <wp:positionV relativeFrom="paragraph">
              <wp:posOffset>487045</wp:posOffset>
            </wp:positionV>
            <wp:extent cx="1905000" cy="2362200"/>
            <wp:effectExtent l="25400" t="0" r="0" b="0"/>
            <wp:wrapTight wrapText="bothSides">
              <wp:wrapPolygon edited="0">
                <wp:start x="288" y="0"/>
                <wp:lineTo x="-288" y="1394"/>
                <wp:lineTo x="-288" y="19974"/>
                <wp:lineTo x="288" y="21368"/>
                <wp:lineTo x="21024" y="21368"/>
                <wp:lineTo x="21312" y="21368"/>
                <wp:lineTo x="21600" y="19974"/>
                <wp:lineTo x="21600" y="465"/>
                <wp:lineTo x="21024" y="0"/>
                <wp:lineTo x="288" y="0"/>
              </wp:wrapPolygon>
            </wp:wrapTight>
            <wp:docPr id="6" name="Picture 5" descr="Herod-the-Gre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od-the-Great.jpg"/>
                    <pic:cNvPicPr/>
                  </pic:nvPicPr>
                  <pic:blipFill>
                    <a:blip r:embed="rId6">
                      <a:lum bright="38000" contrast="-57000"/>
                    </a:blip>
                    <a:stretch>
                      <a:fillRect/>
                    </a:stretch>
                  </pic:blipFill>
                  <pic:spPr>
                    <a:xfrm>
                      <a:off x="0" y="0"/>
                      <a:ext cx="1905000" cy="2362200"/>
                    </a:xfrm>
                    <a:prstGeom prst="rect">
                      <a:avLst/>
                    </a:prstGeom>
                    <a:effectLst>
                      <a:softEdge rad="88900"/>
                    </a:effectLst>
                  </pic:spPr>
                </pic:pic>
              </a:graphicData>
            </a:graphic>
          </wp:anchor>
        </w:drawing>
      </w:r>
      <w:r w:rsidR="007913BC">
        <w:t xml:space="preserve">Idumean = “half Jew” </w:t>
      </w:r>
    </w:p>
    <w:p w:rsidR="007913BC" w:rsidRDefault="007913BC" w:rsidP="007913BC">
      <w:pPr>
        <w:pStyle w:val="ListParagraph"/>
        <w:ind w:left="2520"/>
        <w:rPr>
          <w:sz w:val="28"/>
        </w:rPr>
      </w:pPr>
    </w:p>
    <w:p w:rsidR="007913BC" w:rsidRPr="007B68CC" w:rsidRDefault="007913BC" w:rsidP="007913BC">
      <w:pPr>
        <w:pStyle w:val="ListParagraph"/>
        <w:ind w:left="2520"/>
        <w:rPr>
          <w:sz w:val="28"/>
        </w:rPr>
      </w:pPr>
    </w:p>
    <w:p w:rsidR="007913BC" w:rsidRPr="003034E2" w:rsidRDefault="007913BC" w:rsidP="007913BC">
      <w:pPr>
        <w:pStyle w:val="ListParagraph"/>
        <w:numPr>
          <w:ilvl w:val="0"/>
          <w:numId w:val="23"/>
        </w:numPr>
        <w:rPr>
          <w:sz w:val="28"/>
        </w:rPr>
      </w:pPr>
      <w:r>
        <w:rPr>
          <w:i/>
        </w:rPr>
        <w:t>Early Years: Consolidation</w:t>
      </w:r>
    </w:p>
    <w:p w:rsidR="007913BC" w:rsidRPr="0056238E" w:rsidRDefault="007913BC" w:rsidP="007913BC">
      <w:pPr>
        <w:pStyle w:val="ListParagraph"/>
        <w:ind w:left="1800"/>
        <w:rPr>
          <w:sz w:val="28"/>
        </w:rPr>
      </w:pPr>
    </w:p>
    <w:p w:rsidR="007913BC" w:rsidRPr="003034E2" w:rsidRDefault="007913BC" w:rsidP="007913BC">
      <w:pPr>
        <w:rPr>
          <w:sz w:val="28"/>
        </w:rPr>
      </w:pPr>
    </w:p>
    <w:p w:rsidR="007913BC" w:rsidRPr="003034E2" w:rsidRDefault="007913BC" w:rsidP="007913BC">
      <w:pPr>
        <w:pStyle w:val="ListParagraph"/>
        <w:numPr>
          <w:ilvl w:val="1"/>
          <w:numId w:val="23"/>
        </w:numPr>
        <w:rPr>
          <w:sz w:val="28"/>
        </w:rPr>
      </w:pPr>
    </w:p>
    <w:p w:rsidR="00CE2F97" w:rsidRDefault="00CE2F97" w:rsidP="007913BC">
      <w:pPr>
        <w:rPr>
          <w:sz w:val="28"/>
        </w:rPr>
      </w:pPr>
    </w:p>
    <w:p w:rsidR="00CE2F97" w:rsidRDefault="00CE2F97" w:rsidP="007913BC">
      <w:pPr>
        <w:rPr>
          <w:sz w:val="28"/>
        </w:rPr>
      </w:pPr>
    </w:p>
    <w:p w:rsidR="007913BC" w:rsidRPr="003034E2" w:rsidRDefault="007913BC" w:rsidP="007913BC">
      <w:pPr>
        <w:rPr>
          <w:sz w:val="28"/>
        </w:rPr>
      </w:pPr>
    </w:p>
    <w:p w:rsidR="007913BC" w:rsidRPr="003034E2" w:rsidRDefault="007913BC" w:rsidP="007913BC">
      <w:pPr>
        <w:pStyle w:val="ListParagraph"/>
        <w:numPr>
          <w:ilvl w:val="1"/>
          <w:numId w:val="23"/>
        </w:numPr>
        <w:rPr>
          <w:sz w:val="28"/>
        </w:rPr>
      </w:pPr>
    </w:p>
    <w:p w:rsidR="00CE2F97" w:rsidRDefault="00CE2F97" w:rsidP="00CE2F97">
      <w:pPr>
        <w:rPr>
          <w:sz w:val="28"/>
        </w:rPr>
      </w:pPr>
    </w:p>
    <w:p w:rsidR="007913BC" w:rsidRPr="00CE2F97" w:rsidRDefault="007913BC" w:rsidP="00CE2F97">
      <w:pPr>
        <w:rPr>
          <w:sz w:val="28"/>
        </w:rPr>
      </w:pPr>
    </w:p>
    <w:p w:rsidR="007913BC" w:rsidRPr="00682453" w:rsidRDefault="007913BC" w:rsidP="007913BC">
      <w:pPr>
        <w:pStyle w:val="ListParagraph"/>
        <w:ind w:left="3240"/>
        <w:rPr>
          <w:sz w:val="28"/>
        </w:rPr>
      </w:pPr>
    </w:p>
    <w:p w:rsidR="007913BC" w:rsidRPr="00682453" w:rsidRDefault="007913BC" w:rsidP="007913BC">
      <w:pPr>
        <w:pStyle w:val="ListParagraph"/>
        <w:numPr>
          <w:ilvl w:val="1"/>
          <w:numId w:val="23"/>
        </w:numPr>
        <w:rPr>
          <w:sz w:val="28"/>
        </w:rPr>
      </w:pPr>
    </w:p>
    <w:p w:rsidR="007913BC" w:rsidRPr="00682453" w:rsidRDefault="007913BC" w:rsidP="007913BC">
      <w:pPr>
        <w:pStyle w:val="ListParagraph"/>
        <w:ind w:left="2520"/>
        <w:rPr>
          <w:sz w:val="28"/>
        </w:rPr>
      </w:pPr>
    </w:p>
    <w:p w:rsidR="00CE2F97" w:rsidRDefault="00CE2F97" w:rsidP="00CE2F97">
      <w:pPr>
        <w:pStyle w:val="ListParagraph"/>
        <w:ind w:left="2520"/>
        <w:rPr>
          <w:sz w:val="28"/>
        </w:rPr>
      </w:pPr>
    </w:p>
    <w:p w:rsidR="00CE2F97" w:rsidRPr="00CE2F97" w:rsidRDefault="00CE2F97" w:rsidP="00CE2F97">
      <w:pPr>
        <w:pStyle w:val="ListParagraph"/>
        <w:ind w:left="2520"/>
        <w:rPr>
          <w:sz w:val="28"/>
        </w:rPr>
      </w:pPr>
    </w:p>
    <w:p w:rsidR="007913BC" w:rsidRPr="00682453" w:rsidRDefault="007913BC" w:rsidP="007913BC">
      <w:pPr>
        <w:pStyle w:val="ListParagraph"/>
        <w:numPr>
          <w:ilvl w:val="1"/>
          <w:numId w:val="23"/>
        </w:numPr>
        <w:rPr>
          <w:sz w:val="28"/>
        </w:rPr>
      </w:pPr>
      <w:r w:rsidRPr="003034E2">
        <w:rPr>
          <w:b/>
        </w:rPr>
        <w:t>SUM:</w:t>
      </w:r>
      <w:r>
        <w:t xml:space="preserve"> Herod had thus killed off all those who could have tried to take his throne, thus consolidating his kingdom. He also instilled a sense of fear among the people. </w:t>
      </w:r>
    </w:p>
    <w:p w:rsidR="007913BC" w:rsidRPr="00682453" w:rsidRDefault="007913BC" w:rsidP="007913BC">
      <w:pPr>
        <w:pStyle w:val="ListParagraph"/>
        <w:ind w:left="2520"/>
        <w:rPr>
          <w:sz w:val="28"/>
        </w:rPr>
      </w:pPr>
    </w:p>
    <w:p w:rsidR="007913BC" w:rsidRPr="003034E2" w:rsidRDefault="007913BC" w:rsidP="007913BC">
      <w:pPr>
        <w:pStyle w:val="ListParagraph"/>
        <w:numPr>
          <w:ilvl w:val="0"/>
          <w:numId w:val="23"/>
        </w:numPr>
        <w:rPr>
          <w:sz w:val="28"/>
        </w:rPr>
      </w:pPr>
      <w:r>
        <w:rPr>
          <w:i/>
        </w:rPr>
        <w:t>Middle Years: Prosperity</w:t>
      </w:r>
    </w:p>
    <w:p w:rsidR="007913BC" w:rsidRPr="00682453" w:rsidRDefault="007913BC" w:rsidP="007913BC">
      <w:pPr>
        <w:pStyle w:val="ListParagraph"/>
        <w:ind w:left="1800"/>
        <w:rPr>
          <w:sz w:val="28"/>
        </w:rPr>
      </w:pPr>
    </w:p>
    <w:p w:rsidR="007913BC" w:rsidRPr="003034E2" w:rsidRDefault="007913BC" w:rsidP="007913BC">
      <w:pPr>
        <w:pStyle w:val="ListParagraph"/>
        <w:numPr>
          <w:ilvl w:val="1"/>
          <w:numId w:val="23"/>
        </w:numPr>
        <w:rPr>
          <w:sz w:val="28"/>
        </w:rPr>
      </w:pPr>
      <w:r>
        <w:t xml:space="preserve">In 27 B.C., Caesar Octavian was proclaim “emperor” (Rome was a republic before), thus beginning the time of unprecedented peace and prosperity in the Mediterranean world. </w:t>
      </w:r>
    </w:p>
    <w:p w:rsidR="00CE2F97" w:rsidRDefault="00CE2F97" w:rsidP="007913BC">
      <w:pPr>
        <w:pStyle w:val="ListParagraph"/>
        <w:ind w:left="2520"/>
        <w:rPr>
          <w:sz w:val="28"/>
        </w:rPr>
      </w:pPr>
    </w:p>
    <w:p w:rsidR="007913BC" w:rsidRPr="00682453" w:rsidRDefault="007913BC" w:rsidP="007913BC">
      <w:pPr>
        <w:pStyle w:val="ListParagraph"/>
        <w:ind w:left="2520"/>
        <w:rPr>
          <w:sz w:val="28"/>
        </w:rPr>
      </w:pPr>
    </w:p>
    <w:p w:rsidR="007913BC" w:rsidRPr="003034E2" w:rsidRDefault="007913BC" w:rsidP="007913BC">
      <w:pPr>
        <w:pStyle w:val="ListParagraph"/>
        <w:numPr>
          <w:ilvl w:val="1"/>
          <w:numId w:val="23"/>
        </w:numPr>
        <w:rPr>
          <w:sz w:val="28"/>
        </w:rPr>
      </w:pPr>
      <w:r>
        <w:t xml:space="preserve">Herod shared in this peace and prosperity and begun to build a kingdom that would rival Solomon’s. </w:t>
      </w:r>
    </w:p>
    <w:p w:rsidR="00CE2F97" w:rsidRDefault="00CE2F97" w:rsidP="007913BC">
      <w:pPr>
        <w:rPr>
          <w:sz w:val="28"/>
        </w:rPr>
      </w:pPr>
    </w:p>
    <w:p w:rsidR="007913BC" w:rsidRPr="003034E2" w:rsidRDefault="007913BC" w:rsidP="007913BC">
      <w:pPr>
        <w:rPr>
          <w:sz w:val="28"/>
        </w:rPr>
      </w:pPr>
    </w:p>
    <w:p w:rsidR="007913BC" w:rsidRPr="003034E2" w:rsidRDefault="007913BC" w:rsidP="007913BC">
      <w:pPr>
        <w:pStyle w:val="ListParagraph"/>
        <w:numPr>
          <w:ilvl w:val="1"/>
          <w:numId w:val="23"/>
        </w:numPr>
        <w:rPr>
          <w:sz w:val="28"/>
        </w:rPr>
      </w:pPr>
      <w:r>
        <w:t xml:space="preserve">Herod was in good with Rome and was given a good measure of autonomy—much greater than other so-called “client-kings.” </w:t>
      </w:r>
    </w:p>
    <w:p w:rsidR="007913BC" w:rsidRPr="003034E2" w:rsidRDefault="007913BC" w:rsidP="007913BC">
      <w:pPr>
        <w:rPr>
          <w:sz w:val="28"/>
        </w:rPr>
      </w:pPr>
    </w:p>
    <w:p w:rsidR="00CE2F97" w:rsidRDefault="00CE2F97" w:rsidP="007913BC">
      <w:pPr>
        <w:pStyle w:val="ListParagraph"/>
        <w:ind w:left="2520"/>
        <w:rPr>
          <w:sz w:val="28"/>
        </w:rPr>
      </w:pPr>
    </w:p>
    <w:p w:rsidR="007913BC" w:rsidRPr="001D028F" w:rsidRDefault="007913BC" w:rsidP="007913BC">
      <w:pPr>
        <w:pStyle w:val="ListParagraph"/>
        <w:ind w:left="2520"/>
        <w:rPr>
          <w:sz w:val="28"/>
        </w:rPr>
      </w:pPr>
    </w:p>
    <w:p w:rsidR="007913BC" w:rsidRPr="003034E2" w:rsidRDefault="007913BC" w:rsidP="007913BC">
      <w:pPr>
        <w:pStyle w:val="ListParagraph"/>
        <w:numPr>
          <w:ilvl w:val="1"/>
          <w:numId w:val="23"/>
        </w:numPr>
        <w:rPr>
          <w:sz w:val="28"/>
        </w:rPr>
      </w:pPr>
      <w:r>
        <w:t xml:space="preserve">With the Jews, there were mixed feelings. </w:t>
      </w:r>
    </w:p>
    <w:p w:rsidR="00CE2F97" w:rsidRDefault="00CE2F97" w:rsidP="007913BC">
      <w:pPr>
        <w:pStyle w:val="ListParagraph"/>
        <w:ind w:left="2520"/>
        <w:rPr>
          <w:sz w:val="28"/>
        </w:rPr>
      </w:pPr>
    </w:p>
    <w:p w:rsidR="007913BC" w:rsidRPr="001D028F" w:rsidRDefault="007913BC" w:rsidP="007913BC">
      <w:pPr>
        <w:pStyle w:val="ListParagraph"/>
        <w:ind w:left="2520"/>
        <w:rPr>
          <w:sz w:val="28"/>
        </w:rPr>
      </w:pPr>
    </w:p>
    <w:p w:rsidR="00CE2F97" w:rsidRPr="00CE2F97" w:rsidRDefault="007913BC" w:rsidP="007913BC">
      <w:pPr>
        <w:pStyle w:val="ListParagraph"/>
        <w:numPr>
          <w:ilvl w:val="1"/>
          <w:numId w:val="23"/>
        </w:numPr>
        <w:rPr>
          <w:sz w:val="28"/>
        </w:rPr>
      </w:pPr>
      <w:r>
        <w:rPr>
          <w:i/>
        </w:rPr>
        <w:t>Greek ways</w:t>
      </w:r>
    </w:p>
    <w:p w:rsidR="007913BC" w:rsidRPr="001D028F" w:rsidRDefault="007913BC" w:rsidP="00CE2F97">
      <w:pPr>
        <w:pStyle w:val="ListParagraph"/>
        <w:ind w:left="2520"/>
        <w:rPr>
          <w:sz w:val="28"/>
        </w:rPr>
      </w:pPr>
    </w:p>
    <w:p w:rsidR="00CE2F97" w:rsidRPr="00CE2F97" w:rsidRDefault="007913BC" w:rsidP="007913BC">
      <w:pPr>
        <w:pStyle w:val="ListParagraph"/>
        <w:numPr>
          <w:ilvl w:val="2"/>
          <w:numId w:val="23"/>
        </w:numPr>
        <w:rPr>
          <w:sz w:val="28"/>
        </w:rPr>
      </w:pPr>
      <w:r>
        <w:t>build many Greek style cities both in and outside Palestine.</w:t>
      </w:r>
    </w:p>
    <w:p w:rsidR="007913BC" w:rsidRPr="001D028F" w:rsidRDefault="007913BC" w:rsidP="00CE2F97">
      <w:pPr>
        <w:pStyle w:val="ListParagraph"/>
        <w:ind w:left="3240"/>
        <w:rPr>
          <w:sz w:val="28"/>
        </w:rPr>
      </w:pPr>
    </w:p>
    <w:p w:rsidR="007913BC" w:rsidRPr="001D028F" w:rsidRDefault="007913BC" w:rsidP="007913BC">
      <w:pPr>
        <w:pStyle w:val="ListParagraph"/>
        <w:numPr>
          <w:ilvl w:val="2"/>
          <w:numId w:val="23"/>
        </w:numPr>
        <w:rPr>
          <w:sz w:val="28"/>
        </w:rPr>
      </w:pPr>
      <w:r>
        <w:t>cities equipped with all things Greek: theaters, gymnasiums, and amphitheaters, where there would be athletic and gladiatorial games.</w:t>
      </w:r>
    </w:p>
    <w:p w:rsidR="00CE2F97" w:rsidRPr="00CE2F97" w:rsidRDefault="00CE2F97" w:rsidP="00CE2F97">
      <w:pPr>
        <w:pStyle w:val="ListParagraph"/>
        <w:ind w:left="3240"/>
        <w:rPr>
          <w:sz w:val="28"/>
        </w:rPr>
      </w:pPr>
    </w:p>
    <w:p w:rsidR="007913BC" w:rsidRPr="003034E2" w:rsidRDefault="007913BC" w:rsidP="007913BC">
      <w:pPr>
        <w:pStyle w:val="ListParagraph"/>
        <w:numPr>
          <w:ilvl w:val="2"/>
          <w:numId w:val="23"/>
        </w:numPr>
        <w:rPr>
          <w:sz w:val="28"/>
        </w:rPr>
      </w:pPr>
      <w:r>
        <w:t xml:space="preserve">children received a good, Greek education. </w:t>
      </w:r>
    </w:p>
    <w:p w:rsidR="00CE2F97" w:rsidRDefault="00CE2F97" w:rsidP="007913BC">
      <w:pPr>
        <w:pStyle w:val="ListParagraph"/>
        <w:ind w:left="3240"/>
        <w:rPr>
          <w:sz w:val="28"/>
        </w:rPr>
      </w:pPr>
    </w:p>
    <w:p w:rsidR="007913BC" w:rsidRPr="001D028F" w:rsidRDefault="007913BC" w:rsidP="007913BC">
      <w:pPr>
        <w:pStyle w:val="ListParagraph"/>
        <w:ind w:left="3240"/>
        <w:rPr>
          <w:sz w:val="28"/>
        </w:rPr>
      </w:pPr>
    </w:p>
    <w:p w:rsidR="00CE2F97" w:rsidRPr="00CE2F97" w:rsidRDefault="007913BC" w:rsidP="007913BC">
      <w:pPr>
        <w:pStyle w:val="ListParagraph"/>
        <w:numPr>
          <w:ilvl w:val="1"/>
          <w:numId w:val="23"/>
        </w:numPr>
        <w:rPr>
          <w:sz w:val="28"/>
        </w:rPr>
      </w:pPr>
      <w:r>
        <w:rPr>
          <w:i/>
        </w:rPr>
        <w:t>Jewish ways</w:t>
      </w:r>
    </w:p>
    <w:p w:rsidR="007913BC" w:rsidRPr="000672B9" w:rsidRDefault="007913BC" w:rsidP="00CE2F97">
      <w:pPr>
        <w:pStyle w:val="ListParagraph"/>
        <w:ind w:left="2520"/>
        <w:rPr>
          <w:sz w:val="28"/>
        </w:rPr>
      </w:pPr>
    </w:p>
    <w:p w:rsidR="00CE2F97" w:rsidRPr="00CE2F97" w:rsidRDefault="007913BC" w:rsidP="007913BC">
      <w:pPr>
        <w:pStyle w:val="ListParagraph"/>
        <w:numPr>
          <w:ilvl w:val="2"/>
          <w:numId w:val="23"/>
        </w:numPr>
        <w:rPr>
          <w:sz w:val="28"/>
        </w:rPr>
      </w:pPr>
      <w:r>
        <w:t>carefully observed the Jewish dietary laws</w:t>
      </w:r>
    </w:p>
    <w:p w:rsidR="007913BC" w:rsidRPr="000672B9" w:rsidRDefault="007913BC" w:rsidP="00CE2F97">
      <w:pPr>
        <w:pStyle w:val="ListParagraph"/>
        <w:ind w:left="3240"/>
        <w:rPr>
          <w:sz w:val="28"/>
        </w:rPr>
      </w:pPr>
    </w:p>
    <w:p w:rsidR="00CE2F97" w:rsidRPr="00CE2F97" w:rsidRDefault="007913BC" w:rsidP="007913BC">
      <w:pPr>
        <w:pStyle w:val="ListParagraph"/>
        <w:numPr>
          <w:ilvl w:val="3"/>
          <w:numId w:val="23"/>
        </w:numPr>
        <w:rPr>
          <w:sz w:val="28"/>
        </w:rPr>
      </w:pPr>
      <w:r>
        <w:t>Roman author: “I’d rather be Herod’s pig than Herod’s son”</w:t>
      </w:r>
    </w:p>
    <w:p w:rsidR="007913BC" w:rsidRPr="000672B9" w:rsidRDefault="007913BC" w:rsidP="00CE2F97">
      <w:pPr>
        <w:pStyle w:val="ListParagraph"/>
        <w:ind w:left="3960"/>
        <w:rPr>
          <w:sz w:val="28"/>
        </w:rPr>
      </w:pPr>
    </w:p>
    <w:p w:rsidR="00CE2F97" w:rsidRPr="00CE2F97" w:rsidRDefault="007913BC" w:rsidP="007913BC">
      <w:pPr>
        <w:pStyle w:val="ListParagraph"/>
        <w:numPr>
          <w:ilvl w:val="2"/>
          <w:numId w:val="23"/>
        </w:numPr>
        <w:rPr>
          <w:sz w:val="28"/>
        </w:rPr>
      </w:pPr>
      <w:r>
        <w:t>minted coins, but contained no image (2</w:t>
      </w:r>
      <w:r w:rsidRPr="000672B9">
        <w:rPr>
          <w:vertAlign w:val="superscript"/>
        </w:rPr>
        <w:t>nd</w:t>
      </w:r>
      <w:r>
        <w:t xml:space="preserve"> commandment)</w:t>
      </w:r>
    </w:p>
    <w:p w:rsidR="007913BC" w:rsidRPr="000672B9" w:rsidRDefault="007913BC" w:rsidP="00CE2F97">
      <w:pPr>
        <w:pStyle w:val="ListParagraph"/>
        <w:ind w:left="3240"/>
        <w:rPr>
          <w:sz w:val="28"/>
        </w:rPr>
      </w:pPr>
    </w:p>
    <w:p w:rsidR="00CE2F97" w:rsidRPr="00CE2F97" w:rsidRDefault="007913BC" w:rsidP="007913BC">
      <w:pPr>
        <w:pStyle w:val="ListParagraph"/>
        <w:numPr>
          <w:ilvl w:val="2"/>
          <w:numId w:val="23"/>
        </w:numPr>
        <w:rPr>
          <w:sz w:val="28"/>
        </w:rPr>
      </w:pPr>
      <w:r>
        <w:t>daughters only married circumcised men</w:t>
      </w:r>
    </w:p>
    <w:p w:rsidR="00CE2F97" w:rsidRPr="00CE2F97" w:rsidRDefault="00CE2F97" w:rsidP="00CE2F97">
      <w:pPr>
        <w:rPr>
          <w:sz w:val="28"/>
        </w:rPr>
      </w:pPr>
    </w:p>
    <w:p w:rsidR="007913BC" w:rsidRPr="000672B9" w:rsidRDefault="007913BC" w:rsidP="00CE2F97">
      <w:pPr>
        <w:pStyle w:val="ListParagraph"/>
        <w:ind w:left="3240"/>
        <w:rPr>
          <w:sz w:val="28"/>
        </w:rPr>
      </w:pPr>
    </w:p>
    <w:p w:rsidR="007913BC" w:rsidRPr="003503B5" w:rsidRDefault="007913BC" w:rsidP="007913BC">
      <w:pPr>
        <w:pStyle w:val="ListParagraph"/>
        <w:numPr>
          <w:ilvl w:val="2"/>
          <w:numId w:val="23"/>
        </w:numPr>
        <w:rPr>
          <w:sz w:val="28"/>
        </w:rPr>
      </w:pPr>
      <w:r>
        <w:t xml:space="preserve">while he set up a lot of Greek cities with “all things Greek,” in more Jewish populated cities, he did inoffensive things. </w:t>
      </w:r>
    </w:p>
    <w:p w:rsidR="00CE2F97" w:rsidRDefault="00CE2F97" w:rsidP="007913BC">
      <w:pPr>
        <w:pStyle w:val="ListParagraph"/>
        <w:ind w:left="3240"/>
        <w:rPr>
          <w:sz w:val="28"/>
        </w:rPr>
      </w:pPr>
    </w:p>
    <w:p w:rsidR="007913BC" w:rsidRPr="000672B9" w:rsidRDefault="007913BC" w:rsidP="007913BC">
      <w:pPr>
        <w:pStyle w:val="ListParagraph"/>
        <w:ind w:left="3240"/>
        <w:rPr>
          <w:sz w:val="28"/>
        </w:rPr>
      </w:pPr>
    </w:p>
    <w:p w:rsidR="007913BC" w:rsidRPr="003503B5" w:rsidRDefault="007913BC" w:rsidP="007913BC">
      <w:pPr>
        <w:pStyle w:val="ListParagraph"/>
        <w:numPr>
          <w:ilvl w:val="2"/>
          <w:numId w:val="23"/>
        </w:numPr>
        <w:rPr>
          <w:sz w:val="28"/>
        </w:rPr>
      </w:pPr>
      <w:r>
        <w:t>greatest demonstration of his so-called piety was the enhancements he made to the Jewish temple.</w:t>
      </w:r>
    </w:p>
    <w:p w:rsidR="00CE2F97" w:rsidRDefault="00CE2F97" w:rsidP="007913BC">
      <w:pPr>
        <w:pStyle w:val="ListParagraph"/>
        <w:ind w:left="3240"/>
      </w:pPr>
    </w:p>
    <w:p w:rsidR="00CE2F97" w:rsidRDefault="00CE2F97" w:rsidP="007913BC">
      <w:pPr>
        <w:pStyle w:val="ListParagraph"/>
        <w:ind w:left="3240"/>
      </w:pPr>
    </w:p>
    <w:p w:rsidR="00CE2F97" w:rsidRDefault="00CE2F97" w:rsidP="007913BC">
      <w:pPr>
        <w:pStyle w:val="ListParagraph"/>
        <w:ind w:left="3240"/>
      </w:pPr>
    </w:p>
    <w:p w:rsidR="007913BC" w:rsidRPr="001D028F" w:rsidRDefault="007913BC" w:rsidP="007913BC">
      <w:pPr>
        <w:pStyle w:val="ListParagraph"/>
        <w:ind w:left="3240"/>
        <w:rPr>
          <w:sz w:val="28"/>
        </w:rPr>
      </w:pPr>
    </w:p>
    <w:p w:rsidR="007913BC" w:rsidRPr="003034E2" w:rsidRDefault="007913BC" w:rsidP="007913BC">
      <w:pPr>
        <w:pStyle w:val="ListParagraph"/>
        <w:numPr>
          <w:ilvl w:val="1"/>
          <w:numId w:val="23"/>
        </w:numPr>
        <w:rPr>
          <w:sz w:val="28"/>
        </w:rPr>
      </w:pPr>
      <w:r>
        <w:rPr>
          <w:b/>
        </w:rPr>
        <w:t>Building projects:</w:t>
      </w:r>
    </w:p>
    <w:p w:rsidR="007913BC" w:rsidRPr="001D028F" w:rsidRDefault="007913BC" w:rsidP="007913BC">
      <w:pPr>
        <w:pStyle w:val="ListParagraph"/>
        <w:ind w:left="2520"/>
        <w:rPr>
          <w:sz w:val="28"/>
        </w:rPr>
      </w:pPr>
    </w:p>
    <w:p w:rsidR="007913BC" w:rsidRPr="003034E2" w:rsidRDefault="007913BC" w:rsidP="007913BC">
      <w:pPr>
        <w:pStyle w:val="ListParagraph"/>
        <w:numPr>
          <w:ilvl w:val="2"/>
          <w:numId w:val="23"/>
        </w:numPr>
        <w:rPr>
          <w:sz w:val="28"/>
        </w:rPr>
      </w:pPr>
      <w:r>
        <w:rPr>
          <w:b/>
        </w:rPr>
        <w:t>Caesarea Philippi</w:t>
      </w:r>
    </w:p>
    <w:p w:rsidR="00CE2F97" w:rsidRDefault="00CE2F97" w:rsidP="007913BC">
      <w:pPr>
        <w:pStyle w:val="ListParagraph"/>
        <w:ind w:left="3240"/>
        <w:rPr>
          <w:sz w:val="28"/>
        </w:rPr>
      </w:pPr>
    </w:p>
    <w:p w:rsidR="007913BC" w:rsidRPr="001D028F" w:rsidRDefault="007913BC" w:rsidP="007913BC">
      <w:pPr>
        <w:pStyle w:val="ListParagraph"/>
        <w:ind w:left="3240"/>
        <w:rPr>
          <w:sz w:val="28"/>
        </w:rPr>
      </w:pPr>
    </w:p>
    <w:p w:rsidR="007913BC" w:rsidRPr="003034E2" w:rsidRDefault="007913BC" w:rsidP="007913BC">
      <w:pPr>
        <w:pStyle w:val="ListParagraph"/>
        <w:numPr>
          <w:ilvl w:val="2"/>
          <w:numId w:val="23"/>
        </w:numPr>
        <w:rPr>
          <w:sz w:val="28"/>
        </w:rPr>
      </w:pPr>
      <w:r>
        <w:rPr>
          <w:b/>
        </w:rPr>
        <w:t>Herodium</w:t>
      </w:r>
    </w:p>
    <w:p w:rsidR="00CE2F97" w:rsidRDefault="00CE2F97" w:rsidP="007913BC">
      <w:pPr>
        <w:rPr>
          <w:sz w:val="28"/>
        </w:rPr>
      </w:pPr>
    </w:p>
    <w:p w:rsidR="007913BC" w:rsidRPr="003034E2" w:rsidRDefault="007913BC" w:rsidP="007913BC">
      <w:pPr>
        <w:rPr>
          <w:sz w:val="28"/>
        </w:rPr>
      </w:pPr>
    </w:p>
    <w:p w:rsidR="007913BC" w:rsidRPr="003034E2" w:rsidRDefault="007913BC" w:rsidP="007913BC">
      <w:pPr>
        <w:pStyle w:val="ListParagraph"/>
        <w:numPr>
          <w:ilvl w:val="2"/>
          <w:numId w:val="23"/>
        </w:numPr>
        <w:rPr>
          <w:sz w:val="28"/>
        </w:rPr>
      </w:pPr>
      <w:r>
        <w:rPr>
          <w:b/>
        </w:rPr>
        <w:t>Masada</w:t>
      </w:r>
    </w:p>
    <w:p w:rsidR="00CE2F97" w:rsidRDefault="00CE2F97" w:rsidP="007913BC">
      <w:pPr>
        <w:rPr>
          <w:sz w:val="28"/>
        </w:rPr>
      </w:pPr>
    </w:p>
    <w:p w:rsidR="007913BC" w:rsidRPr="003034E2" w:rsidRDefault="007913BC" w:rsidP="007913BC">
      <w:pPr>
        <w:rPr>
          <w:sz w:val="28"/>
        </w:rPr>
      </w:pPr>
    </w:p>
    <w:p w:rsidR="007913BC" w:rsidRPr="003034E2" w:rsidRDefault="007913BC" w:rsidP="007913BC">
      <w:pPr>
        <w:pStyle w:val="ListParagraph"/>
        <w:numPr>
          <w:ilvl w:val="2"/>
          <w:numId w:val="23"/>
        </w:numPr>
        <w:rPr>
          <w:sz w:val="28"/>
        </w:rPr>
      </w:pPr>
      <w:r>
        <w:rPr>
          <w:b/>
        </w:rPr>
        <w:t>Jewish Temple</w:t>
      </w:r>
    </w:p>
    <w:p w:rsidR="00CE2F97" w:rsidRDefault="00CE2F97" w:rsidP="007913BC">
      <w:pPr>
        <w:rPr>
          <w:sz w:val="28"/>
        </w:rPr>
      </w:pPr>
    </w:p>
    <w:p w:rsidR="007913BC" w:rsidRPr="003034E2" w:rsidRDefault="007913BC" w:rsidP="007913BC">
      <w:pPr>
        <w:rPr>
          <w:sz w:val="28"/>
        </w:rPr>
      </w:pPr>
    </w:p>
    <w:p w:rsidR="007913BC" w:rsidRPr="00937374" w:rsidRDefault="007913BC" w:rsidP="007913BC">
      <w:pPr>
        <w:pStyle w:val="ListParagraph"/>
        <w:numPr>
          <w:ilvl w:val="1"/>
          <w:numId w:val="23"/>
        </w:numPr>
        <w:rPr>
          <w:sz w:val="28"/>
        </w:rPr>
      </w:pPr>
      <w:r>
        <w:t>ruthless rule</w:t>
      </w:r>
    </w:p>
    <w:p w:rsidR="007913BC" w:rsidRPr="008910BF" w:rsidRDefault="007913BC" w:rsidP="007913BC">
      <w:pPr>
        <w:pStyle w:val="ListParagraph"/>
        <w:ind w:left="2520"/>
        <w:rPr>
          <w:sz w:val="28"/>
        </w:rPr>
      </w:pPr>
    </w:p>
    <w:p w:rsidR="00CE2F97" w:rsidRDefault="00CE2F97" w:rsidP="007913BC">
      <w:pPr>
        <w:pStyle w:val="ListParagraph"/>
        <w:ind w:left="2520"/>
      </w:pPr>
    </w:p>
    <w:p w:rsidR="00CE2F97" w:rsidRDefault="00CE2F97" w:rsidP="007913BC">
      <w:pPr>
        <w:pStyle w:val="ListParagraph"/>
        <w:ind w:left="2520"/>
      </w:pPr>
    </w:p>
    <w:p w:rsidR="00CE2F97" w:rsidRDefault="00CE2F97" w:rsidP="007913BC">
      <w:pPr>
        <w:pStyle w:val="ListParagraph"/>
        <w:ind w:left="2520"/>
      </w:pPr>
    </w:p>
    <w:p w:rsidR="00CE2F97" w:rsidRDefault="00CE2F97" w:rsidP="007913BC">
      <w:pPr>
        <w:pStyle w:val="ListParagraph"/>
        <w:ind w:left="2520"/>
      </w:pPr>
    </w:p>
    <w:p w:rsidR="00CE2F97" w:rsidRDefault="00CE2F97" w:rsidP="007913BC">
      <w:pPr>
        <w:pStyle w:val="ListParagraph"/>
        <w:ind w:left="2520"/>
      </w:pPr>
    </w:p>
    <w:p w:rsidR="00CE2F97" w:rsidRDefault="00CE2F97" w:rsidP="007913BC">
      <w:pPr>
        <w:pStyle w:val="ListParagraph"/>
        <w:ind w:left="2520"/>
      </w:pPr>
    </w:p>
    <w:p w:rsidR="00CE2F97" w:rsidRDefault="00CE2F97" w:rsidP="007913BC">
      <w:pPr>
        <w:pStyle w:val="ListParagraph"/>
        <w:ind w:left="2520"/>
      </w:pPr>
    </w:p>
    <w:p w:rsidR="007913BC" w:rsidRPr="007B68CC" w:rsidRDefault="007913BC" w:rsidP="007913BC">
      <w:pPr>
        <w:pStyle w:val="ListParagraph"/>
        <w:ind w:left="2520"/>
        <w:rPr>
          <w:sz w:val="28"/>
        </w:rPr>
      </w:pPr>
    </w:p>
    <w:p w:rsidR="007913BC" w:rsidRPr="003034E2" w:rsidRDefault="007913BC" w:rsidP="007913BC">
      <w:pPr>
        <w:pStyle w:val="ListParagraph"/>
        <w:numPr>
          <w:ilvl w:val="0"/>
          <w:numId w:val="23"/>
        </w:numPr>
        <w:rPr>
          <w:sz w:val="28"/>
        </w:rPr>
      </w:pPr>
      <w:r>
        <w:rPr>
          <w:i/>
        </w:rPr>
        <w:t>Later Years: Domestic Turmoil</w:t>
      </w:r>
    </w:p>
    <w:p w:rsidR="007913BC" w:rsidRPr="00E4154D" w:rsidRDefault="007913BC" w:rsidP="007913BC">
      <w:pPr>
        <w:pStyle w:val="ListParagraph"/>
        <w:ind w:left="1800"/>
        <w:rPr>
          <w:sz w:val="28"/>
        </w:rPr>
      </w:pPr>
    </w:p>
    <w:p w:rsidR="00CE2F97" w:rsidRPr="00CE2F97" w:rsidRDefault="007913BC" w:rsidP="007913BC">
      <w:pPr>
        <w:pStyle w:val="ListParagraph"/>
        <w:numPr>
          <w:ilvl w:val="1"/>
          <w:numId w:val="23"/>
        </w:numPr>
        <w:rPr>
          <w:sz w:val="28"/>
        </w:rPr>
      </w:pPr>
      <w:r>
        <w:t>married 10 times</w:t>
      </w:r>
    </w:p>
    <w:p w:rsidR="007913BC" w:rsidRPr="00E4154D" w:rsidRDefault="007913BC" w:rsidP="00CE2F97">
      <w:pPr>
        <w:pStyle w:val="ListParagraph"/>
        <w:ind w:left="2520"/>
        <w:rPr>
          <w:sz w:val="28"/>
        </w:rPr>
      </w:pPr>
    </w:p>
    <w:p w:rsidR="00CE2F97" w:rsidRPr="00CE2F97" w:rsidRDefault="007913BC" w:rsidP="007913BC">
      <w:pPr>
        <w:pStyle w:val="ListParagraph"/>
        <w:numPr>
          <w:ilvl w:val="1"/>
          <w:numId w:val="23"/>
        </w:numPr>
        <w:rPr>
          <w:sz w:val="28"/>
        </w:rPr>
      </w:pPr>
      <w:r>
        <w:t>7 BC, had his two sons (from Mariamne), Alexander and Aristobulus, strangled to death, because he was told they were trying to kill him.</w:t>
      </w:r>
    </w:p>
    <w:p w:rsidR="00CE2F97" w:rsidRPr="00CE2F97" w:rsidRDefault="00CE2F97" w:rsidP="00CE2F97">
      <w:pPr>
        <w:rPr>
          <w:sz w:val="28"/>
        </w:rPr>
      </w:pPr>
    </w:p>
    <w:p w:rsidR="007913BC" w:rsidRPr="00E4154D" w:rsidRDefault="007913BC" w:rsidP="00CE2F97">
      <w:pPr>
        <w:pStyle w:val="ListParagraph"/>
        <w:ind w:left="2520"/>
        <w:rPr>
          <w:sz w:val="28"/>
        </w:rPr>
      </w:pPr>
    </w:p>
    <w:p w:rsidR="00CE2F97" w:rsidRPr="00CE2F97" w:rsidRDefault="007913BC" w:rsidP="007913BC">
      <w:pPr>
        <w:pStyle w:val="ListParagraph"/>
        <w:numPr>
          <w:ilvl w:val="1"/>
          <w:numId w:val="23"/>
        </w:numPr>
        <w:rPr>
          <w:sz w:val="28"/>
        </w:rPr>
      </w:pPr>
      <w:r>
        <w:t>5 days before he died, he had his</w:t>
      </w:r>
      <w:r w:rsidR="00CE2F97">
        <w:t xml:space="preserve"> other son, Antipater, killed. </w:t>
      </w:r>
    </w:p>
    <w:p w:rsidR="007913BC" w:rsidRPr="00E4154D" w:rsidRDefault="007913BC" w:rsidP="00CE2F97">
      <w:pPr>
        <w:pStyle w:val="ListParagraph"/>
        <w:ind w:left="2520"/>
        <w:rPr>
          <w:sz w:val="28"/>
        </w:rPr>
      </w:pPr>
    </w:p>
    <w:p w:rsidR="007913BC" w:rsidRPr="003034E2" w:rsidRDefault="007913BC" w:rsidP="007913BC">
      <w:pPr>
        <w:pStyle w:val="ListParagraph"/>
        <w:numPr>
          <w:ilvl w:val="1"/>
          <w:numId w:val="23"/>
        </w:numPr>
        <w:rPr>
          <w:sz w:val="28"/>
        </w:rPr>
      </w:pPr>
      <w:r>
        <w:t>toward the end of his life, he violated his own standard of not putting up images in Jerusalem, so as not to offend the pious Jews. He installed two golden eagles at the temple gates. Two Pharisees, Judas and Mattathias, incited the crowd to a near riot and tore down the eagles, perhaps thinking that Herod was too old to care at this time (he was 70). Herod burned them alive (Tomasino, 273).</w:t>
      </w:r>
    </w:p>
    <w:p w:rsidR="007913BC" w:rsidRDefault="007913BC" w:rsidP="007913BC">
      <w:pPr>
        <w:pStyle w:val="ListParagraph"/>
        <w:ind w:left="2520"/>
        <w:rPr>
          <w:sz w:val="28"/>
        </w:rPr>
      </w:pPr>
    </w:p>
    <w:p w:rsidR="007913BC" w:rsidRDefault="007913BC" w:rsidP="007913BC">
      <w:pPr>
        <w:pStyle w:val="ListParagraph"/>
        <w:ind w:left="2520"/>
        <w:rPr>
          <w:sz w:val="28"/>
        </w:rPr>
      </w:pPr>
    </w:p>
    <w:p w:rsidR="007913BC" w:rsidRPr="00E4154D" w:rsidRDefault="007913BC" w:rsidP="007913BC">
      <w:pPr>
        <w:pStyle w:val="ListParagraph"/>
        <w:ind w:left="2520"/>
        <w:rPr>
          <w:sz w:val="28"/>
        </w:rPr>
      </w:pPr>
    </w:p>
    <w:p w:rsidR="007913BC" w:rsidRPr="003034E2" w:rsidRDefault="007913BC" w:rsidP="007913BC">
      <w:pPr>
        <w:pStyle w:val="ListParagraph"/>
        <w:numPr>
          <w:ilvl w:val="0"/>
          <w:numId w:val="23"/>
        </w:numPr>
      </w:pPr>
      <w:r w:rsidRPr="00613871">
        <w:rPr>
          <w:i/>
        </w:rPr>
        <w:t>Herod’s Death</w:t>
      </w:r>
    </w:p>
    <w:p w:rsidR="007913BC" w:rsidRPr="00613871" w:rsidRDefault="007913BC" w:rsidP="007913BC">
      <w:pPr>
        <w:pStyle w:val="ListParagraph"/>
        <w:ind w:left="1800"/>
      </w:pPr>
    </w:p>
    <w:p w:rsidR="007913BC" w:rsidRDefault="007913BC" w:rsidP="007913BC">
      <w:pPr>
        <w:pStyle w:val="ListParagraph"/>
        <w:numPr>
          <w:ilvl w:val="1"/>
          <w:numId w:val="23"/>
        </w:numPr>
      </w:pPr>
      <w:r>
        <w:t xml:space="preserve">After Herod’s death, many riots and attempted revolts broke out. </w:t>
      </w:r>
    </w:p>
    <w:p w:rsidR="007913BC" w:rsidRDefault="007913BC" w:rsidP="007913BC">
      <w:pPr>
        <w:pStyle w:val="ListParagraph"/>
        <w:ind w:left="2520"/>
      </w:pPr>
    </w:p>
    <w:p w:rsidR="00CE2F97" w:rsidRDefault="00CE2F97" w:rsidP="00CE2F97">
      <w:pPr>
        <w:pStyle w:val="ListParagraph"/>
        <w:numPr>
          <w:ilvl w:val="1"/>
          <w:numId w:val="23"/>
        </w:numPr>
      </w:pPr>
      <w:r>
        <w:t>Archelaus</w:t>
      </w:r>
    </w:p>
    <w:p w:rsidR="00CE2F97" w:rsidRDefault="00CE2F97" w:rsidP="00CE2F97"/>
    <w:p w:rsidR="007913BC" w:rsidRDefault="007913BC" w:rsidP="00CE2F97">
      <w:pPr>
        <w:pStyle w:val="ListParagraph"/>
        <w:ind w:left="2520"/>
      </w:pPr>
    </w:p>
    <w:p w:rsidR="00CE2F97" w:rsidRDefault="007913BC" w:rsidP="007913BC">
      <w:pPr>
        <w:pStyle w:val="ListParagraph"/>
        <w:numPr>
          <w:ilvl w:val="2"/>
          <w:numId w:val="23"/>
        </w:numPr>
      </w:pPr>
      <w:r>
        <w:rPr>
          <w:i/>
        </w:rPr>
        <w:t>Antipas</w:t>
      </w:r>
      <w:r>
        <w:t xml:space="preserve"> – tetrarch of Galilee and Perea</w:t>
      </w:r>
    </w:p>
    <w:p w:rsidR="007913BC" w:rsidRDefault="007913BC" w:rsidP="00CE2F97">
      <w:pPr>
        <w:pStyle w:val="ListParagraph"/>
        <w:ind w:left="3240"/>
      </w:pPr>
    </w:p>
    <w:p w:rsidR="00CE2F97" w:rsidRDefault="007913BC" w:rsidP="007913BC">
      <w:pPr>
        <w:pStyle w:val="ListParagraph"/>
        <w:numPr>
          <w:ilvl w:val="3"/>
          <w:numId w:val="23"/>
        </w:numPr>
      </w:pPr>
      <w:r>
        <w:t>Matt 14:1-12; mark 6:14-29; Luke 9:7-9; Luke 23:6-12)</w:t>
      </w:r>
    </w:p>
    <w:p w:rsidR="007913BC" w:rsidRDefault="007913BC" w:rsidP="00CE2F97">
      <w:pPr>
        <w:pStyle w:val="ListParagraph"/>
        <w:ind w:left="3960"/>
      </w:pPr>
    </w:p>
    <w:p w:rsidR="007913BC" w:rsidRDefault="007913BC" w:rsidP="007913BC">
      <w:pPr>
        <w:pStyle w:val="ListParagraph"/>
        <w:numPr>
          <w:ilvl w:val="2"/>
          <w:numId w:val="23"/>
        </w:numPr>
      </w:pPr>
      <w:r>
        <w:rPr>
          <w:i/>
        </w:rPr>
        <w:t xml:space="preserve">Philip </w:t>
      </w:r>
      <w:r>
        <w:t>– tetrarch of Banias and surrounding regions (N.E. of Jordan)</w:t>
      </w:r>
    </w:p>
    <w:p w:rsidR="00CE2F97" w:rsidRDefault="00CE2F97" w:rsidP="00CE2F97">
      <w:pPr>
        <w:pStyle w:val="ListParagraph"/>
        <w:ind w:left="3960"/>
      </w:pPr>
    </w:p>
    <w:p w:rsidR="007913BC" w:rsidRDefault="007913BC" w:rsidP="00CE2F97">
      <w:pPr>
        <w:pStyle w:val="ListParagraph"/>
        <w:ind w:left="3960"/>
      </w:pPr>
    </w:p>
    <w:p w:rsidR="007913BC" w:rsidRDefault="007913BC" w:rsidP="007913BC">
      <w:pPr>
        <w:pStyle w:val="ListParagraph"/>
        <w:numPr>
          <w:ilvl w:val="2"/>
          <w:numId w:val="23"/>
        </w:numPr>
      </w:pPr>
      <w:r>
        <w:rPr>
          <w:i/>
        </w:rPr>
        <w:t>Archelaus</w:t>
      </w:r>
      <w:r>
        <w:t xml:space="preserve"> – tetrarch of Judea</w:t>
      </w:r>
    </w:p>
    <w:p w:rsidR="007913BC" w:rsidRDefault="007913BC" w:rsidP="00CE2F97"/>
    <w:p w:rsidR="007913BC" w:rsidRDefault="005F655C" w:rsidP="007913BC">
      <w:pPr>
        <w:pStyle w:val="ListParagraph"/>
        <w:ind w:left="2520"/>
      </w:pPr>
      <w:r>
        <w:rPr>
          <w:noProof/>
        </w:rPr>
        <w:drawing>
          <wp:anchor distT="0" distB="0" distL="114300" distR="114300" simplePos="0" relativeHeight="251662336" behindDoc="0" locked="0" layoutInCell="1" allowOverlap="1">
            <wp:simplePos x="0" y="0"/>
            <wp:positionH relativeFrom="column">
              <wp:posOffset>2971800</wp:posOffset>
            </wp:positionH>
            <wp:positionV relativeFrom="paragraph">
              <wp:posOffset>373380</wp:posOffset>
            </wp:positionV>
            <wp:extent cx="3615055" cy="3884295"/>
            <wp:effectExtent l="25400" t="0" r="0" b="0"/>
            <wp:wrapTight wrapText="bothSides">
              <wp:wrapPolygon edited="0">
                <wp:start x="-152" y="0"/>
                <wp:lineTo x="-152" y="21469"/>
                <wp:lineTo x="21551" y="21469"/>
                <wp:lineTo x="21551" y="0"/>
                <wp:lineTo x="-152" y="0"/>
              </wp:wrapPolygon>
            </wp:wrapTight>
            <wp:docPr id="3" name="Picture 2" descr="Palestine after her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stine after herod"/>
                    <pic:cNvPicPr/>
                  </pic:nvPicPr>
                  <pic:blipFill>
                    <a:blip r:embed="rId7"/>
                    <a:stretch>
                      <a:fillRect/>
                    </a:stretch>
                  </pic:blipFill>
                  <pic:spPr>
                    <a:xfrm>
                      <a:off x="0" y="0"/>
                      <a:ext cx="3615055" cy="3884295"/>
                    </a:xfrm>
                    <a:prstGeom prst="rect">
                      <a:avLst/>
                    </a:prstGeom>
                  </pic:spPr>
                </pic:pic>
              </a:graphicData>
            </a:graphic>
          </wp:anchor>
        </w:drawing>
      </w:r>
    </w:p>
    <w:p w:rsidR="007913BC" w:rsidRDefault="007913BC" w:rsidP="007913BC">
      <w:pPr>
        <w:pStyle w:val="ListParagraph"/>
        <w:ind w:left="2520"/>
      </w:pPr>
    </w:p>
    <w:p w:rsidR="007913BC" w:rsidRDefault="007913BC" w:rsidP="007913BC">
      <w:pPr>
        <w:pStyle w:val="ListParagraph"/>
        <w:ind w:left="2520"/>
      </w:pPr>
    </w:p>
    <w:p w:rsidR="007913BC" w:rsidRDefault="007913BC" w:rsidP="007913BC">
      <w:pPr>
        <w:pStyle w:val="ListParagraph"/>
        <w:ind w:left="2520"/>
      </w:pPr>
    </w:p>
    <w:p w:rsidR="007913BC" w:rsidRDefault="007913BC" w:rsidP="007913BC">
      <w:pPr>
        <w:pStyle w:val="ListParagraph"/>
        <w:ind w:left="2520"/>
      </w:pPr>
    </w:p>
    <w:p w:rsidR="007913BC" w:rsidRDefault="007913BC" w:rsidP="007913BC">
      <w:pPr>
        <w:pStyle w:val="ListParagraph"/>
        <w:ind w:left="2520"/>
      </w:pPr>
    </w:p>
    <w:p w:rsidR="007913BC" w:rsidRDefault="007913BC" w:rsidP="007913BC">
      <w:pPr>
        <w:pStyle w:val="ListParagraph"/>
        <w:ind w:left="2520"/>
      </w:pPr>
    </w:p>
    <w:p w:rsidR="007913BC" w:rsidRDefault="007913BC" w:rsidP="007913BC">
      <w:pPr>
        <w:pStyle w:val="ListParagraph"/>
        <w:ind w:left="2520"/>
      </w:pPr>
    </w:p>
    <w:p w:rsidR="007913BC" w:rsidRDefault="007913BC" w:rsidP="007913BC">
      <w:pPr>
        <w:pStyle w:val="ListParagraph"/>
        <w:ind w:left="2520"/>
      </w:pPr>
    </w:p>
    <w:p w:rsidR="007913BC" w:rsidRDefault="007913BC" w:rsidP="007913BC">
      <w:pPr>
        <w:pStyle w:val="ListParagraph"/>
        <w:ind w:left="2520"/>
      </w:pPr>
    </w:p>
    <w:p w:rsidR="007913BC" w:rsidRDefault="007913BC" w:rsidP="007913BC">
      <w:pPr>
        <w:pStyle w:val="ListParagraph"/>
        <w:ind w:left="2520"/>
      </w:pPr>
    </w:p>
    <w:p w:rsidR="007913BC" w:rsidRDefault="007913BC" w:rsidP="007913BC"/>
    <w:p w:rsidR="007913BC" w:rsidRPr="00613871" w:rsidRDefault="007913BC" w:rsidP="007913BC">
      <w:pPr>
        <w:pStyle w:val="ListParagraph"/>
        <w:ind w:left="2520"/>
      </w:pPr>
    </w:p>
    <w:p w:rsidR="007913BC" w:rsidRPr="00613871" w:rsidRDefault="007913BC" w:rsidP="007913BC">
      <w:pPr>
        <w:pStyle w:val="ListParagraph"/>
        <w:ind w:left="1800"/>
      </w:pPr>
    </w:p>
    <w:p w:rsidR="007913BC" w:rsidRPr="00E25399" w:rsidRDefault="007913BC" w:rsidP="007913BC">
      <w:pPr>
        <w:pStyle w:val="ListParagraph"/>
        <w:ind w:left="1800"/>
        <w:rPr>
          <w:sz w:val="28"/>
        </w:rPr>
      </w:pPr>
    </w:p>
    <w:p w:rsidR="007913BC" w:rsidRDefault="007913BC" w:rsidP="007913BC">
      <w:pPr>
        <w:pStyle w:val="ListParagraph"/>
        <w:ind w:left="1440"/>
        <w:rPr>
          <w:b/>
          <w:sz w:val="28"/>
        </w:rPr>
      </w:pPr>
    </w:p>
    <w:p w:rsidR="007913BC" w:rsidRDefault="007913BC" w:rsidP="007913BC">
      <w:pPr>
        <w:pStyle w:val="ListParagraph"/>
        <w:ind w:left="1440"/>
        <w:rPr>
          <w:b/>
          <w:sz w:val="28"/>
        </w:rPr>
      </w:pPr>
    </w:p>
    <w:p w:rsidR="005A3286" w:rsidRDefault="005A3286"/>
    <w:sectPr w:rsidR="005A3286" w:rsidSect="005F655C">
      <w:headerReference w:type="even" r:id="rId8"/>
      <w:headerReference w:type="default" r:id="rId9"/>
      <w:pgSz w:w="12240" w:h="15840"/>
      <w:pgMar w:top="864" w:right="864" w:bottom="864" w:left="864" w:gutter="0"/>
      <w:pgNumType w:start="25"/>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5A3286" w:rsidRDefault="005A3286" w:rsidP="007913BC">
      <w:pPr>
        <w:pStyle w:val="Heading5"/>
        <w:spacing w:before="2" w:after="2"/>
      </w:pPr>
      <w:r>
        <w:rPr>
          <w:rStyle w:val="FootnoteReference"/>
        </w:rPr>
        <w:footnoteRef/>
      </w:r>
      <w:r>
        <w:t xml:space="preserve"> </w:t>
      </w:r>
      <w:r>
        <w:rPr>
          <w:rFonts w:ascii="Book Antiqua" w:hAnsi="Book Antiqua"/>
          <w:color w:val="660033"/>
        </w:rPr>
        <w:t>Donald D. Binder, "Second Temple Synagogue FAQs." &lt;</w:t>
      </w:r>
      <w:hyperlink r:id="rId1" w:history="1">
        <w:r>
          <w:rPr>
            <w:rStyle w:val="Hyperlink"/>
            <w:rFonts w:ascii="Book Antiqua" w:hAnsi="Book Antiqua"/>
          </w:rPr>
          <w:t>http://www.pohick.org/sts/faqs.html</w:t>
        </w:r>
      </w:hyperlink>
      <w:r>
        <w:rPr>
          <w:rFonts w:ascii="Book Antiqua" w:hAnsi="Book Antiqua"/>
          <w:color w:val="660033"/>
        </w:rPr>
        <w:t xml:space="preserve">&gt; [accessed: 6/1/2010] </w:t>
      </w:r>
    </w:p>
    <w:p w:rsidR="005A3286" w:rsidRDefault="005A3286" w:rsidP="007913BC">
      <w:pPr>
        <w:pStyle w:val="FootnoteText"/>
      </w:pP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55C" w:rsidRDefault="009405C3" w:rsidP="0028114D">
    <w:pPr>
      <w:pStyle w:val="Header"/>
      <w:framePr w:wrap="around" w:vAnchor="text" w:hAnchor="margin" w:xAlign="right" w:y="1"/>
      <w:rPr>
        <w:rStyle w:val="PageNumber"/>
      </w:rPr>
    </w:pPr>
    <w:r>
      <w:rPr>
        <w:rStyle w:val="PageNumber"/>
      </w:rPr>
      <w:fldChar w:fldCharType="begin"/>
    </w:r>
    <w:r w:rsidR="005F655C">
      <w:rPr>
        <w:rStyle w:val="PageNumber"/>
      </w:rPr>
      <w:instrText xml:space="preserve">PAGE  </w:instrText>
    </w:r>
    <w:r>
      <w:rPr>
        <w:rStyle w:val="PageNumber"/>
      </w:rPr>
      <w:fldChar w:fldCharType="end"/>
    </w:r>
  </w:p>
  <w:p w:rsidR="005F655C" w:rsidRDefault="005F655C" w:rsidP="005F655C">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55C" w:rsidRDefault="009405C3" w:rsidP="0028114D">
    <w:pPr>
      <w:pStyle w:val="Header"/>
      <w:framePr w:wrap="around" w:vAnchor="text" w:hAnchor="margin" w:xAlign="right" w:y="1"/>
      <w:rPr>
        <w:rStyle w:val="PageNumber"/>
      </w:rPr>
    </w:pPr>
    <w:r>
      <w:rPr>
        <w:rStyle w:val="PageNumber"/>
      </w:rPr>
      <w:fldChar w:fldCharType="begin"/>
    </w:r>
    <w:r w:rsidR="005F655C">
      <w:rPr>
        <w:rStyle w:val="PageNumber"/>
      </w:rPr>
      <w:instrText xml:space="preserve">PAGE  </w:instrText>
    </w:r>
    <w:r>
      <w:rPr>
        <w:rStyle w:val="PageNumber"/>
      </w:rPr>
      <w:fldChar w:fldCharType="separate"/>
    </w:r>
    <w:r w:rsidR="00D45480">
      <w:rPr>
        <w:rStyle w:val="PageNumber"/>
        <w:noProof/>
      </w:rPr>
      <w:t>42</w:t>
    </w:r>
    <w:r>
      <w:rPr>
        <w:rStyle w:val="PageNumber"/>
      </w:rPr>
      <w:fldChar w:fldCharType="end"/>
    </w:r>
  </w:p>
  <w:p w:rsidR="005F655C" w:rsidRDefault="005F655C" w:rsidP="005F655C">
    <w:pPr>
      <w:pStyle w:val="Header"/>
      <w:ind w:right="360"/>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002E3"/>
    <w:multiLevelType w:val="hybridMultilevel"/>
    <w:tmpl w:val="55C037F8"/>
    <w:lvl w:ilvl="0" w:tplc="04090001">
      <w:start w:val="1"/>
      <w:numFmt w:val="bullet"/>
      <w:lvlText w:val=""/>
      <w:lvlJc w:val="left"/>
      <w:pPr>
        <w:ind w:left="2700" w:hanging="360"/>
      </w:pPr>
      <w:rPr>
        <w:rFonts w:ascii="Symbol" w:hAnsi="Symbol" w:hint="default"/>
      </w:rPr>
    </w:lvl>
    <w:lvl w:ilvl="1" w:tplc="04090003">
      <w:start w:val="1"/>
      <w:numFmt w:val="bullet"/>
      <w:lvlText w:val="o"/>
      <w:lvlJc w:val="left"/>
      <w:pPr>
        <w:ind w:left="3420" w:hanging="360"/>
      </w:pPr>
      <w:rPr>
        <w:rFonts w:ascii="Courier New" w:hAnsi="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
    <w:nsid w:val="01344BCB"/>
    <w:multiLevelType w:val="hybridMultilevel"/>
    <w:tmpl w:val="0562C1A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nsid w:val="014E47A6"/>
    <w:multiLevelType w:val="hybridMultilevel"/>
    <w:tmpl w:val="C47693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98603F9"/>
    <w:multiLevelType w:val="hybridMultilevel"/>
    <w:tmpl w:val="391895A8"/>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B031E83"/>
    <w:multiLevelType w:val="hybridMultilevel"/>
    <w:tmpl w:val="69ECFED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F0E2BA7"/>
    <w:multiLevelType w:val="hybridMultilevel"/>
    <w:tmpl w:val="DC426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45713D"/>
    <w:multiLevelType w:val="hybridMultilevel"/>
    <w:tmpl w:val="CC6E1692"/>
    <w:lvl w:ilvl="0" w:tplc="0409000F">
      <w:start w:val="1"/>
      <w:numFmt w:val="upperLetter"/>
      <w:lvlText w:val="%1."/>
      <w:lvlJc w:val="left"/>
      <w:pPr>
        <w:ind w:left="720" w:hanging="360"/>
      </w:pPr>
    </w:lvl>
    <w:lvl w:ilvl="1" w:tplc="0409000F">
      <w:start w:val="1"/>
      <w:numFmt w:val="lowerLetter"/>
      <w:lvlText w:val="%2."/>
      <w:lvlJc w:val="left"/>
      <w:pPr>
        <w:ind w:left="1440" w:hanging="360"/>
      </w:pPr>
      <w:rPr>
        <w:rFonts w:hint="default"/>
      </w:rPr>
    </w:lvl>
    <w:lvl w:ilvl="2" w:tplc="0409000F">
      <w:start w:val="1"/>
      <w:numFmt w:val="upperLetter"/>
      <w:lvlText w:val="%3."/>
      <w:lvlJc w:val="left"/>
      <w:pPr>
        <w:ind w:left="2340" w:hanging="360"/>
      </w:pPr>
      <w:rPr>
        <w:rFont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0E4607"/>
    <w:multiLevelType w:val="hybridMultilevel"/>
    <w:tmpl w:val="CC6E1692"/>
    <w:lvl w:ilvl="0" w:tplc="0409000F">
      <w:start w:val="1"/>
      <w:numFmt w:val="upperLetter"/>
      <w:lvlText w:val="%1."/>
      <w:lvlJc w:val="left"/>
      <w:pPr>
        <w:ind w:left="720" w:hanging="360"/>
      </w:pPr>
    </w:lvl>
    <w:lvl w:ilvl="1" w:tplc="0409000F">
      <w:start w:val="1"/>
      <w:numFmt w:val="lowerLetter"/>
      <w:lvlText w:val="%2."/>
      <w:lvlJc w:val="left"/>
      <w:pPr>
        <w:ind w:left="1440" w:hanging="360"/>
      </w:pPr>
      <w:rPr>
        <w:rFonts w:hint="default"/>
      </w:rPr>
    </w:lvl>
    <w:lvl w:ilvl="2" w:tplc="0409000F">
      <w:start w:val="1"/>
      <w:numFmt w:val="upperLetter"/>
      <w:lvlText w:val="%3."/>
      <w:lvlJc w:val="left"/>
      <w:pPr>
        <w:ind w:left="2340" w:hanging="360"/>
      </w:pPr>
      <w:rPr>
        <w:rFont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345721"/>
    <w:multiLevelType w:val="hybridMultilevel"/>
    <w:tmpl w:val="C462612A"/>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nsid w:val="1BAA055C"/>
    <w:multiLevelType w:val="hybridMultilevel"/>
    <w:tmpl w:val="B596ED18"/>
    <w:lvl w:ilvl="0" w:tplc="04090001">
      <w:start w:val="1"/>
      <w:numFmt w:val="bullet"/>
      <w:lvlText w:val=""/>
      <w:lvlJc w:val="left"/>
      <w:pPr>
        <w:ind w:left="1800" w:hanging="360"/>
      </w:pPr>
      <w:rPr>
        <w:rFonts w:ascii="Symbol" w:hAnsi="Symbol" w:hint="default"/>
      </w:rPr>
    </w:lvl>
    <w:lvl w:ilvl="1" w:tplc="04090003">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1BD6162B"/>
    <w:multiLevelType w:val="hybridMultilevel"/>
    <w:tmpl w:val="38D0E65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1DB0222C"/>
    <w:multiLevelType w:val="hybridMultilevel"/>
    <w:tmpl w:val="685291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3D446DA"/>
    <w:multiLevelType w:val="multilevel"/>
    <w:tmpl w:val="D11A6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1A2B1E"/>
    <w:multiLevelType w:val="hybridMultilevel"/>
    <w:tmpl w:val="B8DA2E8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53F2A0B"/>
    <w:multiLevelType w:val="hybridMultilevel"/>
    <w:tmpl w:val="69B81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F00F1A"/>
    <w:multiLevelType w:val="hybridMultilevel"/>
    <w:tmpl w:val="8234886E"/>
    <w:lvl w:ilvl="0" w:tplc="04090003">
      <w:start w:val="1"/>
      <w:numFmt w:val="bullet"/>
      <w:lvlText w:val="o"/>
      <w:lvlJc w:val="left"/>
      <w:pPr>
        <w:ind w:left="1800" w:hanging="360"/>
      </w:pPr>
      <w:rPr>
        <w:rFonts w:ascii="Courier New" w:hAnsi="Courier New"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26F71A74"/>
    <w:multiLevelType w:val="hybridMultilevel"/>
    <w:tmpl w:val="2DA811D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29C80F67"/>
    <w:multiLevelType w:val="hybridMultilevel"/>
    <w:tmpl w:val="306AD57A"/>
    <w:lvl w:ilvl="0" w:tplc="04090001">
      <w:start w:val="1"/>
      <w:numFmt w:val="bullet"/>
      <w:lvlText w:val=""/>
      <w:lvlJc w:val="left"/>
      <w:pPr>
        <w:ind w:left="3060" w:hanging="360"/>
      </w:pPr>
      <w:rPr>
        <w:rFonts w:ascii="Symbol" w:hAnsi="Symbol" w:hint="default"/>
      </w:rPr>
    </w:lvl>
    <w:lvl w:ilvl="1" w:tplc="04090003">
      <w:start w:val="1"/>
      <w:numFmt w:val="bullet"/>
      <w:lvlText w:val="o"/>
      <w:lvlJc w:val="left"/>
      <w:pPr>
        <w:ind w:left="3780" w:hanging="360"/>
      </w:pPr>
      <w:rPr>
        <w:rFonts w:ascii="Courier New" w:hAnsi="Courier New" w:hint="default"/>
      </w:rPr>
    </w:lvl>
    <w:lvl w:ilvl="2" w:tplc="04090005">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8">
    <w:nsid w:val="2F4B187C"/>
    <w:multiLevelType w:val="hybridMultilevel"/>
    <w:tmpl w:val="E31C6568"/>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9">
    <w:nsid w:val="3D7B6143"/>
    <w:multiLevelType w:val="hybridMultilevel"/>
    <w:tmpl w:val="47CA73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3E895EEB"/>
    <w:multiLevelType w:val="hybridMultilevel"/>
    <w:tmpl w:val="3B1E37C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nsid w:val="413D01B7"/>
    <w:multiLevelType w:val="hybridMultilevel"/>
    <w:tmpl w:val="D0D07A66"/>
    <w:lvl w:ilvl="0" w:tplc="04090001">
      <w:start w:val="1"/>
      <w:numFmt w:val="bullet"/>
      <w:lvlText w:val=""/>
      <w:lvlJc w:val="left"/>
      <w:pPr>
        <w:ind w:left="3060" w:hanging="360"/>
      </w:pPr>
      <w:rPr>
        <w:rFonts w:ascii="Symbol" w:hAnsi="Symbol" w:hint="default"/>
      </w:rPr>
    </w:lvl>
    <w:lvl w:ilvl="1" w:tplc="04090003">
      <w:start w:val="1"/>
      <w:numFmt w:val="bullet"/>
      <w:lvlText w:val="o"/>
      <w:lvlJc w:val="left"/>
      <w:pPr>
        <w:ind w:left="3780" w:hanging="360"/>
      </w:pPr>
      <w:rPr>
        <w:rFonts w:ascii="Courier New" w:hAnsi="Courier New" w:hint="default"/>
      </w:rPr>
    </w:lvl>
    <w:lvl w:ilvl="2" w:tplc="04090005">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2">
    <w:nsid w:val="430269BD"/>
    <w:multiLevelType w:val="hybridMultilevel"/>
    <w:tmpl w:val="A2180D7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6DC3050"/>
    <w:multiLevelType w:val="hybridMultilevel"/>
    <w:tmpl w:val="607CD8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AC4BA6"/>
    <w:multiLevelType w:val="hybridMultilevel"/>
    <w:tmpl w:val="A7A277B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5">
    <w:nsid w:val="49CA1A97"/>
    <w:multiLevelType w:val="hybridMultilevel"/>
    <w:tmpl w:val="EEC48E1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4BDA32B7"/>
    <w:multiLevelType w:val="hybridMultilevel"/>
    <w:tmpl w:val="B11034A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4F053BFF"/>
    <w:multiLevelType w:val="hybridMultilevel"/>
    <w:tmpl w:val="E6909FFA"/>
    <w:lvl w:ilvl="0" w:tplc="04090003">
      <w:start w:val="1"/>
      <w:numFmt w:val="bullet"/>
      <w:lvlText w:val="o"/>
      <w:lvlJc w:val="left"/>
      <w:pPr>
        <w:ind w:left="1800" w:hanging="360"/>
      </w:pPr>
      <w:rPr>
        <w:rFonts w:ascii="Courier New" w:hAnsi="Courier New"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5017435C"/>
    <w:multiLevelType w:val="hybridMultilevel"/>
    <w:tmpl w:val="CCD4668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5A762B78"/>
    <w:multiLevelType w:val="hybridMultilevel"/>
    <w:tmpl w:val="955C5A1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5BDB2467"/>
    <w:multiLevelType w:val="hybridMultilevel"/>
    <w:tmpl w:val="74D481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61DC0710"/>
    <w:multiLevelType w:val="hybridMultilevel"/>
    <w:tmpl w:val="62AE2D5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634B7461"/>
    <w:multiLevelType w:val="hybridMultilevel"/>
    <w:tmpl w:val="FC54C71C"/>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hint="default"/>
      </w:rPr>
    </w:lvl>
    <w:lvl w:ilvl="2" w:tplc="04090005">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3">
    <w:nsid w:val="63F736A6"/>
    <w:multiLevelType w:val="hybridMultilevel"/>
    <w:tmpl w:val="BF9E9A6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nsid w:val="66D54FAE"/>
    <w:multiLevelType w:val="hybridMultilevel"/>
    <w:tmpl w:val="F472734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6B131310"/>
    <w:multiLevelType w:val="hybridMultilevel"/>
    <w:tmpl w:val="0A20E7F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nsid w:val="6BE33D9B"/>
    <w:multiLevelType w:val="hybridMultilevel"/>
    <w:tmpl w:val="E828DD9C"/>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6EF86ABE"/>
    <w:multiLevelType w:val="hybridMultilevel"/>
    <w:tmpl w:val="A542756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6FF02217"/>
    <w:multiLevelType w:val="hybridMultilevel"/>
    <w:tmpl w:val="00FC40F2"/>
    <w:lvl w:ilvl="0" w:tplc="04090001">
      <w:start w:val="1"/>
      <w:numFmt w:val="bullet"/>
      <w:lvlText w:val=""/>
      <w:lvlJc w:val="left"/>
      <w:pPr>
        <w:ind w:left="2700" w:hanging="360"/>
      </w:pPr>
      <w:rPr>
        <w:rFonts w:ascii="Symbol" w:hAnsi="Symbol" w:hint="default"/>
      </w:rPr>
    </w:lvl>
    <w:lvl w:ilvl="1" w:tplc="04090003">
      <w:start w:val="1"/>
      <w:numFmt w:val="bullet"/>
      <w:lvlText w:val="o"/>
      <w:lvlJc w:val="left"/>
      <w:pPr>
        <w:ind w:left="3420" w:hanging="360"/>
      </w:pPr>
      <w:rPr>
        <w:rFonts w:ascii="Courier New" w:hAnsi="Courier New" w:hint="default"/>
      </w:rPr>
    </w:lvl>
    <w:lvl w:ilvl="2" w:tplc="04090005">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9">
    <w:nsid w:val="715B7294"/>
    <w:multiLevelType w:val="hybridMultilevel"/>
    <w:tmpl w:val="C5A4D71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74006365"/>
    <w:multiLevelType w:val="hybridMultilevel"/>
    <w:tmpl w:val="E610B21E"/>
    <w:lvl w:ilvl="0" w:tplc="04090001">
      <w:start w:val="1"/>
      <w:numFmt w:val="bullet"/>
      <w:lvlText w:val=""/>
      <w:lvlJc w:val="left"/>
      <w:pPr>
        <w:ind w:left="2700" w:hanging="360"/>
      </w:pPr>
      <w:rPr>
        <w:rFonts w:ascii="Symbol" w:hAnsi="Symbol" w:hint="default"/>
      </w:rPr>
    </w:lvl>
    <w:lvl w:ilvl="1" w:tplc="04090003">
      <w:start w:val="1"/>
      <w:numFmt w:val="bullet"/>
      <w:lvlText w:val="o"/>
      <w:lvlJc w:val="left"/>
      <w:pPr>
        <w:ind w:left="3420" w:hanging="360"/>
      </w:pPr>
      <w:rPr>
        <w:rFonts w:ascii="Courier New" w:hAnsi="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41">
    <w:nsid w:val="755B6888"/>
    <w:multiLevelType w:val="hybridMultilevel"/>
    <w:tmpl w:val="4FF6F73A"/>
    <w:lvl w:ilvl="0" w:tplc="0409000F">
      <w:start w:val="4"/>
      <w:numFmt w:val="decimal"/>
      <w:lvlText w:val="%1."/>
      <w:lvlJc w:val="left"/>
      <w:pPr>
        <w:ind w:left="720" w:hanging="360"/>
      </w:pPr>
    </w:lvl>
    <w:lvl w:ilvl="1" w:tplc="0409000F">
      <w:start w:val="1"/>
      <w:numFmt w:val="decimal"/>
      <w:lvlText w:val="%2."/>
      <w:lvlJc w:val="left"/>
      <w:pPr>
        <w:ind w:left="1440" w:hanging="360"/>
      </w:pPr>
      <w:rPr>
        <w:rFonts w:hint="default"/>
      </w:rPr>
    </w:lvl>
    <w:lvl w:ilvl="2" w:tplc="04090001">
      <w:start w:val="1"/>
      <w:numFmt w:val="bullet"/>
      <w:lvlText w:val=""/>
      <w:lvlJc w:val="left"/>
      <w:pPr>
        <w:ind w:left="234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30478A"/>
    <w:multiLevelType w:val="hybridMultilevel"/>
    <w:tmpl w:val="72BCFFC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nsid w:val="795C127F"/>
    <w:multiLevelType w:val="hybridMultilevel"/>
    <w:tmpl w:val="9F760648"/>
    <w:lvl w:ilvl="0" w:tplc="0409000F">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7B8B6487"/>
    <w:multiLevelType w:val="hybridMultilevel"/>
    <w:tmpl w:val="D4D6D1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C9BCCD9E">
      <w:start w:val="27"/>
      <w:numFmt w:val="bullet"/>
      <w:lvlText w:val="-"/>
      <w:lvlJc w:val="left"/>
      <w:pPr>
        <w:ind w:left="3600" w:hanging="360"/>
      </w:pPr>
      <w:rPr>
        <w:rFonts w:ascii="Times" w:eastAsiaTheme="minorHAnsi" w:hAnsi="Times" w:cstheme="minorBidi"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E80541B"/>
    <w:multiLevelType w:val="hybridMultilevel"/>
    <w:tmpl w:val="48C87CF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41"/>
  </w:num>
  <w:num w:numId="3">
    <w:abstractNumId w:val="45"/>
  </w:num>
  <w:num w:numId="4">
    <w:abstractNumId w:val="23"/>
  </w:num>
  <w:num w:numId="5">
    <w:abstractNumId w:val="36"/>
  </w:num>
  <w:num w:numId="6">
    <w:abstractNumId w:val="35"/>
  </w:num>
  <w:num w:numId="7">
    <w:abstractNumId w:val="18"/>
  </w:num>
  <w:num w:numId="8">
    <w:abstractNumId w:val="32"/>
  </w:num>
  <w:num w:numId="9">
    <w:abstractNumId w:val="10"/>
  </w:num>
  <w:num w:numId="10">
    <w:abstractNumId w:val="33"/>
  </w:num>
  <w:num w:numId="11">
    <w:abstractNumId w:val="3"/>
  </w:num>
  <w:num w:numId="12">
    <w:abstractNumId w:val="27"/>
  </w:num>
  <w:num w:numId="13">
    <w:abstractNumId w:val="15"/>
  </w:num>
  <w:num w:numId="14">
    <w:abstractNumId w:val="2"/>
  </w:num>
  <w:num w:numId="15">
    <w:abstractNumId w:val="26"/>
  </w:num>
  <w:num w:numId="16">
    <w:abstractNumId w:val="21"/>
  </w:num>
  <w:num w:numId="17">
    <w:abstractNumId w:val="17"/>
  </w:num>
  <w:num w:numId="18">
    <w:abstractNumId w:val="40"/>
  </w:num>
  <w:num w:numId="19">
    <w:abstractNumId w:val="38"/>
  </w:num>
  <w:num w:numId="20">
    <w:abstractNumId w:val="0"/>
  </w:num>
  <w:num w:numId="21">
    <w:abstractNumId w:val="24"/>
  </w:num>
  <w:num w:numId="22">
    <w:abstractNumId w:val="30"/>
  </w:num>
  <w:num w:numId="23">
    <w:abstractNumId w:val="31"/>
  </w:num>
  <w:num w:numId="24">
    <w:abstractNumId w:val="7"/>
  </w:num>
  <w:num w:numId="25">
    <w:abstractNumId w:val="37"/>
  </w:num>
  <w:num w:numId="26">
    <w:abstractNumId w:val="8"/>
  </w:num>
  <w:num w:numId="27">
    <w:abstractNumId w:val="1"/>
  </w:num>
  <w:num w:numId="28">
    <w:abstractNumId w:val="6"/>
  </w:num>
  <w:num w:numId="29">
    <w:abstractNumId w:val="34"/>
  </w:num>
  <w:num w:numId="30">
    <w:abstractNumId w:val="42"/>
  </w:num>
  <w:num w:numId="31">
    <w:abstractNumId w:val="13"/>
  </w:num>
  <w:num w:numId="32">
    <w:abstractNumId w:val="28"/>
  </w:num>
  <w:num w:numId="33">
    <w:abstractNumId w:val="29"/>
  </w:num>
  <w:num w:numId="34">
    <w:abstractNumId w:val="39"/>
  </w:num>
  <w:num w:numId="35">
    <w:abstractNumId w:val="44"/>
  </w:num>
  <w:num w:numId="36">
    <w:abstractNumId w:val="11"/>
  </w:num>
  <w:num w:numId="37">
    <w:abstractNumId w:val="25"/>
  </w:num>
  <w:num w:numId="38">
    <w:abstractNumId w:val="4"/>
  </w:num>
  <w:num w:numId="39">
    <w:abstractNumId w:val="5"/>
  </w:num>
  <w:num w:numId="40">
    <w:abstractNumId w:val="9"/>
  </w:num>
  <w:num w:numId="41">
    <w:abstractNumId w:val="20"/>
  </w:num>
  <w:num w:numId="42">
    <w:abstractNumId w:val="16"/>
  </w:num>
  <w:num w:numId="43">
    <w:abstractNumId w:val="19"/>
  </w:num>
  <w:num w:numId="44">
    <w:abstractNumId w:val="22"/>
  </w:num>
  <w:num w:numId="45">
    <w:abstractNumId w:val="12"/>
  </w:num>
  <w:num w:numId="46">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compat>
    <w:doNotAutofitConstrainedTables/>
    <w:splitPgBreakAndParaMark/>
    <w:doNotVertAlignCellWithSp/>
    <w:doNotBreakConstrainedForcedTable/>
    <w:useAnsiKerningPairs/>
    <w:cachedColBalance/>
  </w:compat>
  <w:rsids>
    <w:rsidRoot w:val="007913BC"/>
    <w:rsid w:val="00004414"/>
    <w:rsid w:val="000D7164"/>
    <w:rsid w:val="005A3286"/>
    <w:rsid w:val="005F655C"/>
    <w:rsid w:val="006D3251"/>
    <w:rsid w:val="007913BC"/>
    <w:rsid w:val="009405C3"/>
    <w:rsid w:val="00A228A6"/>
    <w:rsid w:val="00CE2F97"/>
    <w:rsid w:val="00D45480"/>
    <w:rsid w:val="00E75EA0"/>
  </w:rsids>
  <m:mathPr>
    <m:mathFont m:val="Garamon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3BC"/>
  </w:style>
  <w:style w:type="paragraph" w:styleId="Heading2">
    <w:name w:val="heading 2"/>
    <w:basedOn w:val="Normal"/>
    <w:next w:val="Normal"/>
    <w:link w:val="Heading2Char"/>
    <w:uiPriority w:val="9"/>
    <w:rsid w:val="007913B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rsid w:val="007913BC"/>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rsid w:val="007913BC"/>
    <w:pPr>
      <w:spacing w:beforeLines="1" w:afterLines="1"/>
      <w:outlineLvl w:val="4"/>
    </w:pPr>
    <w:rPr>
      <w:rFonts w:ascii="Times" w:hAnsi="Times"/>
      <w:b/>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rsid w:val="007913B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913BC"/>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rsid w:val="007913BC"/>
    <w:rPr>
      <w:rFonts w:ascii="Times" w:hAnsi="Times"/>
      <w:b/>
      <w:sz w:val="20"/>
      <w:szCs w:val="20"/>
    </w:rPr>
  </w:style>
  <w:style w:type="paragraph" w:styleId="BalloonText">
    <w:name w:val="Balloon Text"/>
    <w:basedOn w:val="Normal"/>
    <w:link w:val="BalloonTextChar1"/>
    <w:uiPriority w:val="99"/>
    <w:semiHidden/>
    <w:unhideWhenUsed/>
    <w:rsid w:val="007913BC"/>
    <w:rPr>
      <w:rFonts w:ascii="Lucida Grande" w:hAnsi="Lucida Grande"/>
      <w:sz w:val="18"/>
      <w:szCs w:val="18"/>
    </w:rPr>
  </w:style>
  <w:style w:type="character" w:customStyle="1" w:styleId="BalloonTextChar">
    <w:name w:val="Balloon Text Char"/>
    <w:basedOn w:val="DefaultParagraphFont"/>
    <w:link w:val="BalloonText"/>
    <w:uiPriority w:val="99"/>
    <w:semiHidden/>
    <w:rsid w:val="007913BC"/>
    <w:rPr>
      <w:rFonts w:ascii="Lucida Grande" w:hAnsi="Lucida Grande"/>
      <w:sz w:val="18"/>
      <w:szCs w:val="18"/>
    </w:rPr>
  </w:style>
  <w:style w:type="character" w:customStyle="1" w:styleId="BalloonTextChar1">
    <w:name w:val="Balloon Text Char1"/>
    <w:basedOn w:val="DefaultParagraphFont"/>
    <w:link w:val="BalloonText"/>
    <w:uiPriority w:val="99"/>
    <w:semiHidden/>
    <w:rsid w:val="007913BC"/>
    <w:rPr>
      <w:rFonts w:ascii="Lucida Grande" w:hAnsi="Lucida Grande"/>
      <w:sz w:val="18"/>
      <w:szCs w:val="18"/>
    </w:rPr>
  </w:style>
  <w:style w:type="paragraph" w:styleId="ListParagraph">
    <w:name w:val="List Paragraph"/>
    <w:basedOn w:val="Normal"/>
    <w:uiPriority w:val="34"/>
    <w:qFormat/>
    <w:rsid w:val="007913BC"/>
    <w:pPr>
      <w:ind w:left="720"/>
      <w:contextualSpacing/>
    </w:pPr>
  </w:style>
  <w:style w:type="paragraph" w:styleId="Header">
    <w:name w:val="header"/>
    <w:basedOn w:val="Normal"/>
    <w:link w:val="HeaderChar"/>
    <w:rsid w:val="007913BC"/>
    <w:pPr>
      <w:tabs>
        <w:tab w:val="center" w:pos="4320"/>
        <w:tab w:val="right" w:pos="8640"/>
      </w:tabs>
    </w:pPr>
  </w:style>
  <w:style w:type="character" w:customStyle="1" w:styleId="HeaderChar">
    <w:name w:val="Header Char"/>
    <w:basedOn w:val="DefaultParagraphFont"/>
    <w:link w:val="Header"/>
    <w:rsid w:val="007913BC"/>
  </w:style>
  <w:style w:type="character" w:styleId="PageNumber">
    <w:name w:val="page number"/>
    <w:basedOn w:val="DefaultParagraphFont"/>
    <w:rsid w:val="007913BC"/>
  </w:style>
  <w:style w:type="character" w:styleId="Hyperlink">
    <w:name w:val="Hyperlink"/>
    <w:basedOn w:val="DefaultParagraphFont"/>
    <w:uiPriority w:val="99"/>
    <w:rsid w:val="007913BC"/>
    <w:rPr>
      <w:color w:val="0000FF"/>
      <w:u w:val="single"/>
    </w:rPr>
  </w:style>
  <w:style w:type="paragraph" w:styleId="Caption">
    <w:name w:val="caption"/>
    <w:basedOn w:val="Normal"/>
    <w:next w:val="Normal"/>
    <w:rsid w:val="007913BC"/>
    <w:pPr>
      <w:spacing w:after="200"/>
    </w:pPr>
    <w:rPr>
      <w:b/>
      <w:bCs/>
      <w:color w:val="4F81BD" w:themeColor="accent1"/>
      <w:sz w:val="18"/>
      <w:szCs w:val="18"/>
    </w:rPr>
  </w:style>
  <w:style w:type="character" w:customStyle="1" w:styleId="versetext">
    <w:name w:val="versetext"/>
    <w:basedOn w:val="DefaultParagraphFont"/>
    <w:rsid w:val="007913BC"/>
  </w:style>
  <w:style w:type="character" w:customStyle="1" w:styleId="versenum">
    <w:name w:val="versenum"/>
    <w:basedOn w:val="DefaultParagraphFont"/>
    <w:rsid w:val="007913BC"/>
  </w:style>
  <w:style w:type="character" w:styleId="FollowedHyperlink">
    <w:name w:val="FollowedHyperlink"/>
    <w:basedOn w:val="DefaultParagraphFont"/>
    <w:uiPriority w:val="99"/>
    <w:rsid w:val="007913BC"/>
    <w:rPr>
      <w:color w:val="800080" w:themeColor="followedHyperlink"/>
      <w:u w:val="single"/>
    </w:rPr>
  </w:style>
  <w:style w:type="paragraph" w:styleId="FootnoteText">
    <w:name w:val="footnote text"/>
    <w:basedOn w:val="Normal"/>
    <w:link w:val="FootnoteTextChar"/>
    <w:rsid w:val="007913BC"/>
  </w:style>
  <w:style w:type="character" w:customStyle="1" w:styleId="FootnoteTextChar">
    <w:name w:val="Footnote Text Char"/>
    <w:basedOn w:val="DefaultParagraphFont"/>
    <w:link w:val="FootnoteText"/>
    <w:rsid w:val="007913BC"/>
  </w:style>
  <w:style w:type="character" w:styleId="FootnoteReference">
    <w:name w:val="footnote reference"/>
    <w:basedOn w:val="DefaultParagraphFont"/>
    <w:rsid w:val="007913BC"/>
    <w:rPr>
      <w:vertAlign w:val="superscript"/>
    </w:rPr>
  </w:style>
  <w:style w:type="paragraph" w:styleId="NormalWeb">
    <w:name w:val="Normal (Web)"/>
    <w:basedOn w:val="Normal"/>
    <w:uiPriority w:val="99"/>
    <w:rsid w:val="007913BC"/>
    <w:pPr>
      <w:spacing w:beforeLines="1" w:afterLines="1"/>
    </w:pPr>
    <w:rPr>
      <w:rFonts w:ascii="Times" w:hAnsi="Times" w:cs="Times New Roman"/>
      <w:sz w:val="20"/>
      <w:szCs w:val="20"/>
    </w:rPr>
  </w:style>
  <w:style w:type="character" w:customStyle="1" w:styleId="mw-headline">
    <w:name w:val="mw-headline"/>
    <w:basedOn w:val="DefaultParagraphFont"/>
    <w:rsid w:val="007913BC"/>
  </w:style>
  <w:style w:type="character" w:customStyle="1" w:styleId="editsection">
    <w:name w:val="editsection"/>
    <w:basedOn w:val="DefaultParagraphFont"/>
    <w:rsid w:val="007913BC"/>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4" Type="http://schemas.openxmlformats.org/officeDocument/2006/relationships/webSettings" Target="webSettings.xml"/><Relationship Id="rId10" Type="http://schemas.openxmlformats.org/officeDocument/2006/relationships/fontTable" Target="fontTable.xml"/><Relationship Id="rId5" Type="http://schemas.openxmlformats.org/officeDocument/2006/relationships/footnotes" Target="footnotes.xml"/><Relationship Id="rId7" Type="http://schemas.openxmlformats.org/officeDocument/2006/relationships/image" Target="media/image2.gif"/><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header" Target="header2.xml"/><Relationship Id="rId3" Type="http://schemas.openxmlformats.org/officeDocument/2006/relationships/settings" Target="settings.xml"/><Relationship Id="rId6"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faculty.smu.edu/dbinder/faq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2164</Words>
  <Characters>12337</Characters>
  <Application>Microsoft Macintosh Word</Application>
  <DocSecurity>0</DocSecurity>
  <Lines>102</Lines>
  <Paragraphs>24</Paragraphs>
  <ScaleCrop>false</ScaleCrop>
  <Company>Eternity Bible College</Company>
  <LinksUpToDate>false</LinksUpToDate>
  <CharactersWithSpaces>15150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Preston Sprinkle</dc:creator>
  <cp:keywords/>
  <cp:lastModifiedBy>Preston Sprinkle</cp:lastModifiedBy>
  <cp:revision>2</cp:revision>
  <cp:lastPrinted>2010-06-09T19:04:00Z</cp:lastPrinted>
  <dcterms:created xsi:type="dcterms:W3CDTF">2012-05-23T16:58:00Z</dcterms:created>
  <dcterms:modified xsi:type="dcterms:W3CDTF">2012-05-23T16:58:00Z</dcterms:modified>
</cp:coreProperties>
</file>